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D1CC" w14:textId="7B8A1C89" w:rsidR="00460922" w:rsidRPr="00DE2A8E" w:rsidRDefault="00460922" w:rsidP="00610DC0">
      <w:pPr>
        <w:spacing w:after="360"/>
        <w:jc w:val="center"/>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 xml:space="preserve">CONDITIONS GÉNÉRALES DE </w:t>
      </w:r>
      <w:r w:rsidR="00D10449">
        <w:rPr>
          <w:rFonts w:ascii="Segoe UI" w:hAnsi="Segoe UI" w:cs="Segoe UI"/>
          <w:b/>
          <w:bCs/>
          <w:color w:val="595959" w:themeColor="text1" w:themeTint="A6"/>
          <w:sz w:val="20"/>
          <w:szCs w:val="20"/>
          <w:lang w:eastAsia="fr-FR"/>
        </w:rPr>
        <w:t xml:space="preserve">VENTE DE </w:t>
      </w:r>
      <w:r w:rsidR="009E64B8">
        <w:rPr>
          <w:rFonts w:ascii="Segoe UI" w:hAnsi="Segoe UI" w:cs="Segoe UI"/>
          <w:b/>
          <w:bCs/>
          <w:color w:val="595959" w:themeColor="text1" w:themeTint="A6"/>
          <w:sz w:val="20"/>
          <w:szCs w:val="20"/>
          <w:lang w:eastAsia="fr-FR"/>
        </w:rPr>
        <w:t xml:space="preserve">PRESTATIONS DE </w:t>
      </w:r>
      <w:r w:rsidRPr="00DE2A8E">
        <w:rPr>
          <w:rFonts w:ascii="Segoe UI" w:hAnsi="Segoe UI" w:cs="Segoe UI"/>
          <w:b/>
          <w:bCs/>
          <w:color w:val="595959" w:themeColor="text1" w:themeTint="A6"/>
          <w:sz w:val="20"/>
          <w:szCs w:val="20"/>
          <w:lang w:eastAsia="fr-FR"/>
        </w:rPr>
        <w:t>SERVICES</w:t>
      </w:r>
    </w:p>
    <w:p w14:paraId="502B4154" w14:textId="2DA4B010" w:rsidR="00460922" w:rsidRPr="00FD711D" w:rsidRDefault="00460922" w:rsidP="00BA0688">
      <w:pPr>
        <w:spacing w:after="120"/>
        <w:rPr>
          <w:rFonts w:ascii="Segoe UI" w:hAnsi="Segoe UI" w:cs="Segoe UI"/>
          <w:i/>
          <w:iCs/>
          <w:color w:val="595959" w:themeColor="text1" w:themeTint="A6"/>
          <w:sz w:val="20"/>
          <w:szCs w:val="20"/>
          <w:lang w:eastAsia="fr-FR"/>
        </w:rPr>
      </w:pPr>
      <w:r w:rsidRPr="00FD711D">
        <w:rPr>
          <w:rFonts w:ascii="Segoe UI" w:hAnsi="Segoe UI" w:cs="Segoe UI"/>
          <w:i/>
          <w:iCs/>
          <w:color w:val="595959" w:themeColor="text1" w:themeTint="A6"/>
          <w:sz w:val="20"/>
          <w:szCs w:val="20"/>
          <w:lang w:eastAsia="fr-FR"/>
        </w:rPr>
        <w:t xml:space="preserve">Date de dernière mise à jour : </w:t>
      </w:r>
      <w:r w:rsidR="00864687">
        <w:rPr>
          <w:rFonts w:ascii="Segoe UI" w:hAnsi="Segoe UI" w:cs="Segoe UI"/>
          <w:i/>
          <w:iCs/>
          <w:color w:val="595959" w:themeColor="text1" w:themeTint="A6"/>
          <w:sz w:val="20"/>
          <w:szCs w:val="20"/>
          <w:lang w:eastAsia="fr-FR"/>
        </w:rPr>
        <w:t>24</w:t>
      </w:r>
      <w:r w:rsidR="00FD571A">
        <w:rPr>
          <w:rFonts w:ascii="Segoe UI" w:hAnsi="Segoe UI" w:cs="Segoe UI"/>
          <w:i/>
          <w:iCs/>
          <w:color w:val="595959" w:themeColor="text1" w:themeTint="A6"/>
          <w:sz w:val="20"/>
          <w:szCs w:val="20"/>
          <w:lang w:eastAsia="fr-FR"/>
        </w:rPr>
        <w:t xml:space="preserve"> mars </w:t>
      </w:r>
      <w:r w:rsidR="00AC022B">
        <w:rPr>
          <w:rFonts w:ascii="Segoe UI" w:hAnsi="Segoe UI" w:cs="Segoe UI"/>
          <w:i/>
          <w:iCs/>
          <w:color w:val="595959" w:themeColor="text1" w:themeTint="A6"/>
          <w:sz w:val="20"/>
          <w:szCs w:val="20"/>
          <w:lang w:eastAsia="fr-FR"/>
        </w:rPr>
        <w:t>2022</w:t>
      </w:r>
      <w:r w:rsidR="001736C3" w:rsidRPr="00FD711D">
        <w:rPr>
          <w:rFonts w:ascii="Segoe UI" w:hAnsi="Segoe UI" w:cs="Segoe UI"/>
          <w:i/>
          <w:iCs/>
          <w:color w:val="595959" w:themeColor="text1" w:themeTint="A6"/>
          <w:sz w:val="20"/>
          <w:szCs w:val="20"/>
          <w:lang w:eastAsia="fr-FR"/>
        </w:rPr>
        <w:t>.</w:t>
      </w:r>
    </w:p>
    <w:p w14:paraId="2AC7C800" w14:textId="5EFEE6EC" w:rsidR="00500BAF" w:rsidRPr="00DE2A8E" w:rsidRDefault="00500BAF" w:rsidP="00862C52">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L’entreprise </w:t>
      </w:r>
      <w:r w:rsidR="000248C8">
        <w:rPr>
          <w:rFonts w:ascii="Segoe UI" w:hAnsi="Segoe UI" w:cs="Segoe UI"/>
          <w:color w:val="595959" w:themeColor="text1" w:themeTint="A6"/>
          <w:sz w:val="20"/>
          <w:szCs w:val="20"/>
          <w:lang w:eastAsia="fr-FR"/>
        </w:rPr>
        <w:t xml:space="preserve">Christine ANGELI </w:t>
      </w:r>
      <w:r w:rsidR="00460922" w:rsidRPr="00DE2A8E">
        <w:rPr>
          <w:rFonts w:ascii="Segoe UI" w:hAnsi="Segoe UI" w:cs="Segoe UI"/>
          <w:color w:val="595959" w:themeColor="text1" w:themeTint="A6"/>
          <w:sz w:val="20"/>
          <w:szCs w:val="20"/>
          <w:lang w:eastAsia="fr-FR"/>
        </w:rPr>
        <w:t xml:space="preserve">est une </w:t>
      </w:r>
      <w:r w:rsidRPr="00DE2A8E">
        <w:rPr>
          <w:rFonts w:ascii="Segoe UI" w:hAnsi="Segoe UI" w:cs="Segoe UI"/>
          <w:color w:val="595959" w:themeColor="text1" w:themeTint="A6"/>
          <w:sz w:val="20"/>
          <w:szCs w:val="20"/>
          <w:lang w:eastAsia="fr-FR"/>
        </w:rPr>
        <w:t>entreprise individuelle</w:t>
      </w:r>
      <w:r w:rsidR="00460922" w:rsidRPr="00DE2A8E">
        <w:rPr>
          <w:rFonts w:ascii="Segoe UI" w:hAnsi="Segoe UI" w:cs="Segoe UI"/>
          <w:color w:val="595959" w:themeColor="text1" w:themeTint="A6"/>
          <w:sz w:val="20"/>
          <w:szCs w:val="20"/>
          <w:lang w:eastAsia="fr-FR"/>
        </w:rPr>
        <w:t xml:space="preserve"> de droit français </w:t>
      </w:r>
      <w:r w:rsidRPr="00DE2A8E">
        <w:rPr>
          <w:rFonts w:ascii="Segoe UI" w:hAnsi="Segoe UI" w:cs="Segoe UI"/>
          <w:color w:val="595959" w:themeColor="text1" w:themeTint="A6"/>
          <w:sz w:val="20"/>
          <w:szCs w:val="20"/>
          <w:lang w:eastAsia="fr-FR"/>
        </w:rPr>
        <w:t xml:space="preserve">identifiée sous le numéro Sirene </w:t>
      </w:r>
      <w:r w:rsidR="001F6107" w:rsidRPr="001F6107">
        <w:rPr>
          <w:rFonts w:ascii="Segoe UI" w:hAnsi="Segoe UI" w:cs="Segoe UI"/>
          <w:color w:val="595959" w:themeColor="text1" w:themeTint="A6"/>
          <w:sz w:val="20"/>
          <w:szCs w:val="20"/>
          <w:lang w:eastAsia="fr-FR"/>
        </w:rPr>
        <w:t>407952712</w:t>
      </w:r>
      <w:r w:rsidR="001F6107">
        <w:rPr>
          <w:rFonts w:ascii="Segoe UI" w:hAnsi="Segoe UI" w:cs="Segoe UI"/>
          <w:color w:val="595959" w:themeColor="text1" w:themeTint="A6"/>
          <w:sz w:val="20"/>
          <w:szCs w:val="20"/>
          <w:lang w:eastAsia="fr-FR"/>
        </w:rPr>
        <w:t xml:space="preserve"> </w:t>
      </w:r>
      <w:r w:rsidR="00460922" w:rsidRPr="00DE2A8E">
        <w:rPr>
          <w:rFonts w:ascii="Segoe UI" w:hAnsi="Segoe UI" w:cs="Segoe UI"/>
          <w:color w:val="595959" w:themeColor="text1" w:themeTint="A6"/>
          <w:sz w:val="20"/>
          <w:szCs w:val="20"/>
          <w:lang w:eastAsia="fr-FR"/>
        </w:rPr>
        <w:t xml:space="preserve">et dont le siège social est </w:t>
      </w:r>
      <w:r w:rsidR="00460922" w:rsidRPr="00006D2C">
        <w:rPr>
          <w:rFonts w:ascii="Segoe UI" w:hAnsi="Segoe UI" w:cs="Segoe UI"/>
          <w:color w:val="595959" w:themeColor="text1" w:themeTint="A6"/>
          <w:sz w:val="20"/>
          <w:szCs w:val="20"/>
          <w:lang w:eastAsia="fr-FR"/>
        </w:rPr>
        <w:t>sis</w:t>
      </w:r>
      <w:r w:rsidR="00CB698D">
        <w:rPr>
          <w:rFonts w:ascii="Segoe UI" w:hAnsi="Segoe UI" w:cs="Segoe UI"/>
          <w:color w:val="595959" w:themeColor="text1" w:themeTint="A6"/>
          <w:sz w:val="20"/>
          <w:szCs w:val="20"/>
          <w:lang w:eastAsia="fr-FR"/>
        </w:rPr>
        <w:t xml:space="preserve"> </w:t>
      </w:r>
      <w:r w:rsidR="001F6107">
        <w:rPr>
          <w:rFonts w:ascii="Segoe UI" w:hAnsi="Segoe UI" w:cs="Segoe UI"/>
          <w:color w:val="595959" w:themeColor="text1" w:themeTint="A6"/>
          <w:sz w:val="20"/>
          <w:szCs w:val="20"/>
          <w:lang w:eastAsia="fr-FR"/>
        </w:rPr>
        <w:t>29 avenue Joseph Giordan Le Grand Soleil</w:t>
      </w:r>
      <w:r w:rsidR="003B7543">
        <w:rPr>
          <w:rFonts w:ascii="Segoe UI" w:hAnsi="Segoe UI" w:cs="Segoe UI"/>
          <w:color w:val="595959" w:themeColor="text1" w:themeTint="A6"/>
          <w:sz w:val="20"/>
          <w:szCs w:val="20"/>
          <w:lang w:eastAsia="fr-FR"/>
        </w:rPr>
        <w:t xml:space="preserve"> 06200 NICE</w:t>
      </w:r>
      <w:r w:rsidRPr="00006D2C">
        <w:rPr>
          <w:rFonts w:ascii="Segoe UI" w:hAnsi="Segoe UI" w:cs="Segoe UI"/>
          <w:color w:val="595959" w:themeColor="text1" w:themeTint="A6"/>
          <w:sz w:val="20"/>
          <w:szCs w:val="20"/>
          <w:lang w:eastAsia="fr-FR"/>
        </w:rPr>
        <w:t xml:space="preserve"> («</w:t>
      </w:r>
      <w:r w:rsidRPr="00DE2A8E">
        <w:rPr>
          <w:rFonts w:ascii="Segoe UI" w:hAnsi="Segoe UI" w:cs="Segoe UI"/>
          <w:color w:val="595959" w:themeColor="text1" w:themeTint="A6"/>
          <w:sz w:val="20"/>
          <w:szCs w:val="20"/>
          <w:lang w:eastAsia="fr-FR"/>
        </w:rPr>
        <w:t> Le prestataire »)</w:t>
      </w:r>
      <w:r w:rsidR="00460922" w:rsidRPr="00DE2A8E">
        <w:rPr>
          <w:rFonts w:ascii="Segoe UI" w:hAnsi="Segoe UI" w:cs="Segoe UI"/>
          <w:color w:val="595959" w:themeColor="text1" w:themeTint="A6"/>
          <w:sz w:val="20"/>
          <w:szCs w:val="20"/>
          <w:lang w:eastAsia="fr-FR"/>
        </w:rPr>
        <w:t>.</w:t>
      </w:r>
    </w:p>
    <w:p w14:paraId="6D24DEF5" w14:textId="2F38E676" w:rsidR="00460922" w:rsidRPr="00DE2A8E" w:rsidRDefault="00460922" w:rsidP="00BA0688">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peut être joint aux coordonnées suivantes :</w:t>
      </w:r>
    </w:p>
    <w:p w14:paraId="4988FC90" w14:textId="39198542" w:rsidR="00FD571A" w:rsidRDefault="003B7543" w:rsidP="00BA0688">
      <w:pPr>
        <w:pStyle w:val="Paragraphedeliste"/>
        <w:numPr>
          <w:ilvl w:val="0"/>
          <w:numId w:val="1"/>
        </w:numPr>
        <w:ind w:left="714" w:hanging="357"/>
        <w:contextualSpacing w:val="0"/>
        <w:jc w:val="both"/>
        <w:rPr>
          <w:rFonts w:ascii="Segoe UI" w:hAnsi="Segoe UI" w:cs="Segoe UI"/>
          <w:color w:val="595959" w:themeColor="text1" w:themeTint="A6"/>
          <w:sz w:val="20"/>
          <w:szCs w:val="20"/>
          <w:lang w:eastAsia="fr-FR"/>
        </w:rPr>
      </w:pPr>
      <w:r w:rsidRPr="003B7543">
        <w:rPr>
          <w:rFonts w:ascii="Segoe UI" w:hAnsi="Segoe UI" w:cs="Segoe UI"/>
          <w:color w:val="595959" w:themeColor="text1" w:themeTint="A6"/>
          <w:sz w:val="20"/>
          <w:szCs w:val="20"/>
          <w:lang w:eastAsia="fr-FR"/>
        </w:rPr>
        <w:t>29 avenue Joseph Giordan Le Grand Soleil 06200 NICE</w:t>
      </w:r>
    </w:p>
    <w:p w14:paraId="02C861C8" w14:textId="3273B09B" w:rsidR="00500BAF" w:rsidRPr="00006D2C" w:rsidRDefault="00ED6FE0" w:rsidP="00BA0688">
      <w:pPr>
        <w:pStyle w:val="Paragraphedeliste"/>
        <w:numPr>
          <w:ilvl w:val="0"/>
          <w:numId w:val="1"/>
        </w:numPr>
        <w:ind w:left="714" w:hanging="357"/>
        <w:contextualSpacing w:val="0"/>
        <w:jc w:val="both"/>
        <w:rPr>
          <w:rFonts w:ascii="Segoe UI" w:hAnsi="Segoe UI" w:cs="Segoe UI"/>
          <w:color w:val="595959" w:themeColor="text1" w:themeTint="A6"/>
          <w:sz w:val="20"/>
          <w:szCs w:val="20"/>
          <w:lang w:eastAsia="fr-FR"/>
        </w:rPr>
      </w:pPr>
      <w:r w:rsidRPr="00ED6FE0">
        <w:rPr>
          <w:rFonts w:ascii="Segoe UI" w:hAnsi="Segoe UI" w:cs="Segoe UI"/>
          <w:color w:val="595959" w:themeColor="text1" w:themeTint="A6"/>
          <w:sz w:val="20"/>
          <w:szCs w:val="20"/>
          <w:lang w:eastAsia="fr-FR"/>
        </w:rPr>
        <w:t>0670411658</w:t>
      </w:r>
    </w:p>
    <w:p w14:paraId="3DD96DC8" w14:textId="472A6D6E" w:rsidR="00BA0688" w:rsidRPr="00BE565E" w:rsidRDefault="00ED6FE0" w:rsidP="00BE565E">
      <w:pPr>
        <w:pStyle w:val="Paragraphedeliste"/>
        <w:numPr>
          <w:ilvl w:val="0"/>
          <w:numId w:val="1"/>
        </w:numPr>
        <w:spacing w:after="240"/>
        <w:ind w:left="714" w:hanging="357"/>
        <w:contextualSpacing w:val="0"/>
        <w:jc w:val="both"/>
        <w:outlineLvl w:val="0"/>
        <w:rPr>
          <w:rFonts w:ascii="Segoe UI" w:eastAsia="Times New Roman" w:hAnsi="Segoe UI" w:cs="Segoe UI"/>
          <w:color w:val="595959" w:themeColor="text1" w:themeTint="A6"/>
          <w:kern w:val="36"/>
          <w:sz w:val="20"/>
          <w:szCs w:val="20"/>
          <w:lang w:eastAsia="fr-FR"/>
        </w:rPr>
      </w:pPr>
      <w:r w:rsidRPr="00ED6FE0">
        <w:rPr>
          <w:rFonts w:ascii="Segoe UI" w:eastAsia="Times New Roman" w:hAnsi="Segoe UI" w:cs="Segoe UI"/>
          <w:color w:val="595959" w:themeColor="text1" w:themeTint="A6"/>
          <w:kern w:val="36"/>
          <w:sz w:val="20"/>
          <w:szCs w:val="20"/>
          <w:lang w:eastAsia="fr-FR"/>
        </w:rPr>
        <w:t>angeli.charles@free.fr</w:t>
      </w:r>
    </w:p>
    <w:p w14:paraId="0550245F" w14:textId="6D27C7AF" w:rsidR="00460922" w:rsidRPr="00DE2A8E" w:rsidRDefault="00460922" w:rsidP="00BA0688">
      <w:pPr>
        <w:spacing w:after="120"/>
        <w:jc w:val="both"/>
        <w:outlineLvl w:val="0"/>
        <w:rPr>
          <w:rFonts w:ascii="Segoe UI" w:hAnsi="Segoe UI" w:cs="Segoe UI"/>
          <w:color w:val="595959" w:themeColor="text1" w:themeTint="A6"/>
          <w:sz w:val="20"/>
          <w:szCs w:val="20"/>
          <w:lang w:eastAsia="fr-FR"/>
        </w:rPr>
      </w:pPr>
      <w:r w:rsidRPr="00DE2A8E">
        <w:rPr>
          <w:rFonts w:ascii="Segoe UI" w:eastAsia="Times New Roman" w:hAnsi="Segoe UI" w:cs="Segoe UI"/>
          <w:b/>
          <w:bCs/>
          <w:color w:val="595959" w:themeColor="text1" w:themeTint="A6"/>
          <w:kern w:val="36"/>
          <w:sz w:val="20"/>
          <w:szCs w:val="20"/>
          <w:lang w:eastAsia="fr-FR"/>
        </w:rPr>
        <w:t>Article 1 - CHAMP D’APPLICATION</w:t>
      </w:r>
    </w:p>
    <w:p w14:paraId="6E8FF54D" w14:textId="322BC6B8" w:rsidR="00460922" w:rsidRDefault="00460922" w:rsidP="002731CF">
      <w:pPr>
        <w:spacing w:after="6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Les présentes conditions générales de services (les « </w:t>
      </w:r>
      <w:r w:rsidRPr="00DE2A8E">
        <w:rPr>
          <w:rFonts w:ascii="Segoe UI" w:hAnsi="Segoe UI" w:cs="Segoe UI"/>
          <w:b/>
          <w:bCs/>
          <w:color w:val="595959" w:themeColor="text1" w:themeTint="A6"/>
          <w:sz w:val="20"/>
          <w:szCs w:val="20"/>
          <w:lang w:eastAsia="fr-FR"/>
        </w:rPr>
        <w:t>Conditions Générales</w:t>
      </w:r>
      <w:r w:rsidRPr="00DE2A8E">
        <w:rPr>
          <w:rFonts w:ascii="Segoe UI" w:hAnsi="Segoe UI" w:cs="Segoe UI"/>
          <w:color w:val="595959" w:themeColor="text1" w:themeTint="A6"/>
          <w:sz w:val="20"/>
          <w:szCs w:val="20"/>
          <w:lang w:eastAsia="fr-FR"/>
        </w:rPr>
        <w:t xml:space="preserve"> ») s'appliquent aux services suivants (les « </w:t>
      </w:r>
      <w:r w:rsidRPr="00DE2A8E">
        <w:rPr>
          <w:rFonts w:ascii="Segoe UI" w:hAnsi="Segoe UI" w:cs="Segoe UI"/>
          <w:b/>
          <w:bCs/>
          <w:color w:val="595959" w:themeColor="text1" w:themeTint="A6"/>
          <w:sz w:val="20"/>
          <w:szCs w:val="20"/>
          <w:lang w:eastAsia="fr-FR"/>
        </w:rPr>
        <w:t>Services</w:t>
      </w:r>
      <w:r w:rsidRPr="00DE2A8E">
        <w:rPr>
          <w:rFonts w:ascii="Segoe UI" w:hAnsi="Segoe UI" w:cs="Segoe UI"/>
          <w:color w:val="595959" w:themeColor="text1" w:themeTint="A6"/>
          <w:sz w:val="20"/>
          <w:szCs w:val="20"/>
          <w:lang w:eastAsia="fr-FR"/>
        </w:rPr>
        <w:t xml:space="preserve"> ») fournis par le Prestataire à tout consommateur et non-professionnel désirant en bénéficier (le « </w:t>
      </w:r>
      <w:r w:rsidRPr="00DE2A8E">
        <w:rPr>
          <w:rFonts w:ascii="Segoe UI" w:hAnsi="Segoe UI" w:cs="Segoe UI"/>
          <w:b/>
          <w:bCs/>
          <w:color w:val="595959" w:themeColor="text1" w:themeTint="A6"/>
          <w:sz w:val="20"/>
          <w:szCs w:val="20"/>
          <w:lang w:eastAsia="fr-FR"/>
        </w:rPr>
        <w:t>Client</w:t>
      </w:r>
      <w:r w:rsidRPr="00DE2A8E">
        <w:rPr>
          <w:rFonts w:ascii="Segoe UI" w:hAnsi="Segoe UI" w:cs="Segoe UI"/>
          <w:color w:val="595959" w:themeColor="text1" w:themeTint="A6"/>
          <w:sz w:val="20"/>
          <w:szCs w:val="20"/>
          <w:lang w:eastAsia="fr-FR"/>
        </w:rPr>
        <w:t xml:space="preserve"> »)</w:t>
      </w:r>
      <w:r w:rsidR="00BA0688" w:rsidRPr="00DE2A8E">
        <w:rPr>
          <w:rFonts w:ascii="Segoe UI" w:hAnsi="Segoe UI" w:cs="Segoe UI"/>
          <w:color w:val="595959" w:themeColor="text1" w:themeTint="A6"/>
          <w:sz w:val="20"/>
          <w:szCs w:val="20"/>
          <w:lang w:eastAsia="fr-FR"/>
        </w:rPr>
        <w:t> :</w:t>
      </w:r>
    </w:p>
    <w:p w14:paraId="54179976" w14:textId="5ACD2CA6" w:rsidR="006F5F5A" w:rsidRDefault="00D9732D" w:rsidP="00055448">
      <w:pPr>
        <w:pStyle w:val="Paragraphedeliste"/>
        <w:numPr>
          <w:ilvl w:val="0"/>
          <w:numId w:val="17"/>
        </w:numPr>
        <w:spacing w:after="60"/>
        <w:jc w:val="both"/>
        <w:rPr>
          <w:rFonts w:ascii="Segoe UI" w:hAnsi="Segoe UI" w:cs="Segoe UI"/>
          <w:color w:val="595959" w:themeColor="text1" w:themeTint="A6"/>
          <w:sz w:val="20"/>
          <w:szCs w:val="20"/>
          <w:lang w:eastAsia="fr-FR"/>
        </w:rPr>
      </w:pPr>
      <w:r w:rsidRPr="00D9732D">
        <w:rPr>
          <w:rFonts w:ascii="Segoe UI" w:hAnsi="Segoe UI" w:cs="Segoe UI"/>
          <w:color w:val="595959" w:themeColor="text1" w:themeTint="A6"/>
          <w:sz w:val="20"/>
          <w:szCs w:val="20"/>
          <w:lang w:eastAsia="fr-FR"/>
        </w:rPr>
        <w:t>soins esthétiques visage et corps</w:t>
      </w:r>
    </w:p>
    <w:p w14:paraId="6FE44D14" w14:textId="517F7B5C" w:rsidR="007F1A31" w:rsidRPr="006F5F5A" w:rsidRDefault="007F1A31" w:rsidP="006F5F5A">
      <w:pPr>
        <w:spacing w:after="120"/>
        <w:jc w:val="both"/>
        <w:rPr>
          <w:rFonts w:ascii="Segoe UI" w:hAnsi="Segoe UI" w:cs="Segoe UI"/>
          <w:color w:val="595959" w:themeColor="text1" w:themeTint="A6"/>
          <w:sz w:val="20"/>
          <w:szCs w:val="20"/>
          <w:lang w:eastAsia="fr-FR"/>
        </w:rPr>
      </w:pPr>
      <w:r w:rsidRPr="006F5F5A">
        <w:rPr>
          <w:rFonts w:ascii="Segoe UI" w:hAnsi="Segoe UI" w:cs="Segoe UI"/>
          <w:color w:val="595959" w:themeColor="text1" w:themeTint="A6"/>
          <w:sz w:val="20"/>
          <w:szCs w:val="20"/>
          <w:lang w:eastAsia="fr-FR"/>
        </w:rPr>
        <w:t>Les caractéristiques principales des Services figurent en Annexe</w:t>
      </w:r>
      <w:r w:rsidR="00A74FA0" w:rsidRPr="006F5F5A">
        <w:rPr>
          <w:rFonts w:ascii="Segoe UI" w:hAnsi="Segoe UI" w:cs="Segoe UI"/>
          <w:color w:val="595959" w:themeColor="text1" w:themeTint="A6"/>
          <w:sz w:val="20"/>
          <w:szCs w:val="20"/>
          <w:lang w:eastAsia="fr-FR"/>
        </w:rPr>
        <w:t xml:space="preserve">1 </w:t>
      </w:r>
      <w:r w:rsidRPr="006F5F5A">
        <w:rPr>
          <w:rFonts w:ascii="Segoe UI" w:hAnsi="Segoe UI" w:cs="Segoe UI"/>
          <w:color w:val="595959" w:themeColor="text1" w:themeTint="A6"/>
          <w:sz w:val="20"/>
          <w:szCs w:val="20"/>
          <w:lang w:eastAsia="fr-FR"/>
        </w:rPr>
        <w:t>des présentes.</w:t>
      </w:r>
    </w:p>
    <w:p w14:paraId="068C4C4C" w14:textId="69927C9B" w:rsidR="00EE0EEE" w:rsidRPr="00020657" w:rsidRDefault="002C79AB" w:rsidP="00020657">
      <w:pPr>
        <w:spacing w:after="120"/>
        <w:jc w:val="both"/>
        <w:rPr>
          <w:rFonts w:ascii="Segoe UI" w:hAnsi="Segoe UI" w:cs="Segoe UI"/>
          <w:color w:val="595959" w:themeColor="text1" w:themeTint="A6"/>
          <w:sz w:val="20"/>
          <w:szCs w:val="20"/>
          <w:lang w:eastAsia="fr-FR"/>
        </w:rPr>
      </w:pPr>
      <w:r w:rsidRPr="00020657">
        <w:rPr>
          <w:rFonts w:ascii="Segoe UI" w:hAnsi="Segoe UI" w:cs="Segoe UI"/>
          <w:color w:val="595959" w:themeColor="text1" w:themeTint="A6"/>
          <w:sz w:val="20"/>
          <w:szCs w:val="20"/>
          <w:lang w:eastAsia="fr-FR"/>
        </w:rPr>
        <w:t>l</w:t>
      </w:r>
      <w:r w:rsidR="008E07AD" w:rsidRPr="00020657">
        <w:rPr>
          <w:rFonts w:ascii="Segoe UI" w:hAnsi="Segoe UI" w:cs="Segoe UI"/>
          <w:color w:val="595959" w:themeColor="text1" w:themeTint="A6"/>
          <w:sz w:val="20"/>
          <w:szCs w:val="20"/>
          <w:lang w:eastAsia="fr-FR"/>
        </w:rPr>
        <w:t>e Prestataire</w:t>
      </w:r>
      <w:r w:rsidR="00EE0EEE" w:rsidRPr="00020657">
        <w:rPr>
          <w:rFonts w:ascii="Segoe UI" w:hAnsi="Segoe UI" w:cs="Segoe UI"/>
          <w:color w:val="595959" w:themeColor="text1" w:themeTint="A6"/>
          <w:sz w:val="20"/>
          <w:szCs w:val="20"/>
          <w:lang w:eastAsia="fr-FR"/>
        </w:rPr>
        <w:t xml:space="preserve"> se réserve le droit de refuser toute prestation qui n’entrerait pas dans le cadre des formations qu’elle a reçues et validées par ses certifications ou attestations de formation présentielles qu’elle tient, sur demande, à la disposition du client.</w:t>
      </w:r>
    </w:p>
    <w:p w14:paraId="757AB611" w14:textId="03557B01" w:rsidR="00EE0EEE" w:rsidRPr="00DE2A8E" w:rsidRDefault="00EE0EEE" w:rsidP="00EE0EEE">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Toute commande de Services emporte, de la part du Client, l’acceptation préalable sans restriction ni réserve des Conditions Générales, dont le Client déclare avoir pris connaissance.</w:t>
      </w:r>
    </w:p>
    <w:p w14:paraId="7FA7A38E" w14:textId="77777777" w:rsidR="00EE0EEE" w:rsidRPr="00DE2A8E" w:rsidRDefault="00EE0EEE" w:rsidP="00EE0EEE">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Les Conditions Générales sont applicables sous réserve de toute stipulation contraire figurant au bon de commande ou à des conditions particulières le cas échéant conclues entre la Société et le Client concerné. </w:t>
      </w:r>
    </w:p>
    <w:p w14:paraId="7A3789F4" w14:textId="2B64097E" w:rsidR="00820B73" w:rsidRPr="00DE2A8E" w:rsidRDefault="00EE0EEE" w:rsidP="00BE565E">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Les Conditions Générales s’entendent sans préjudice des dispositions légales applicables et notamment celles prévues par le Code de la Consommation.</w:t>
      </w:r>
    </w:p>
    <w:p w14:paraId="4A202BBD" w14:textId="0D9E415C" w:rsidR="00141918" w:rsidRPr="00D126F1" w:rsidRDefault="00460922" w:rsidP="00141918">
      <w:pPr>
        <w:spacing w:after="120"/>
        <w:jc w:val="both"/>
        <w:outlineLvl w:val="0"/>
        <w:rPr>
          <w:rFonts w:ascii="Segoe UI" w:eastAsia="Times New Roman" w:hAnsi="Segoe UI" w:cs="Segoe UI"/>
          <w:b/>
          <w:bCs/>
          <w:color w:val="595959" w:themeColor="text1" w:themeTint="A6"/>
          <w:kern w:val="36"/>
          <w:sz w:val="20"/>
          <w:szCs w:val="20"/>
          <w:lang w:eastAsia="fr-FR"/>
        </w:rPr>
      </w:pPr>
      <w:r w:rsidRPr="000E3B04">
        <w:rPr>
          <w:rFonts w:ascii="Segoe UI" w:eastAsia="Times New Roman" w:hAnsi="Segoe UI" w:cs="Segoe UI"/>
          <w:b/>
          <w:bCs/>
          <w:color w:val="595959" w:themeColor="text1" w:themeTint="A6"/>
          <w:kern w:val="36"/>
          <w:sz w:val="20"/>
          <w:szCs w:val="20"/>
          <w:lang w:eastAsia="fr-FR"/>
        </w:rPr>
        <w:t xml:space="preserve">Article 2 </w:t>
      </w:r>
      <w:r w:rsidR="00EE2B33" w:rsidRPr="000E3B04">
        <w:rPr>
          <w:rFonts w:ascii="Segoe UI" w:eastAsia="Times New Roman" w:hAnsi="Segoe UI" w:cs="Segoe UI"/>
          <w:b/>
          <w:bCs/>
          <w:color w:val="595959" w:themeColor="text1" w:themeTint="A6"/>
          <w:kern w:val="36"/>
          <w:sz w:val="20"/>
          <w:szCs w:val="20"/>
          <w:lang w:eastAsia="fr-FR"/>
        </w:rPr>
        <w:t>–</w:t>
      </w:r>
      <w:r w:rsidR="00A50A94" w:rsidRPr="00141918">
        <w:rPr>
          <w:rFonts w:ascii="Segoe UI" w:eastAsia="Times New Roman" w:hAnsi="Segoe UI" w:cs="Segoe UI"/>
          <w:b/>
          <w:bCs/>
          <w:color w:val="595959" w:themeColor="text1" w:themeTint="A6"/>
          <w:kern w:val="36"/>
          <w:sz w:val="20"/>
          <w:szCs w:val="20"/>
          <w:lang w:eastAsia="fr-FR"/>
        </w:rPr>
        <w:t>COMMANDES</w:t>
      </w:r>
      <w:r w:rsidR="00141918" w:rsidRPr="00141918">
        <w:rPr>
          <w:rFonts w:ascii="Segoe UI" w:eastAsia="Times New Roman" w:hAnsi="Segoe UI" w:cs="Segoe UI"/>
          <w:b/>
          <w:bCs/>
          <w:color w:val="595959" w:themeColor="text1" w:themeTint="A6"/>
          <w:kern w:val="36"/>
          <w:sz w:val="20"/>
          <w:szCs w:val="20"/>
          <w:lang w:eastAsia="fr-FR"/>
        </w:rPr>
        <w:t xml:space="preserve"> </w:t>
      </w:r>
      <w:r w:rsidR="00A50A94" w:rsidRPr="00141918">
        <w:rPr>
          <w:rFonts w:ascii="Segoe UI" w:eastAsia="Times New Roman" w:hAnsi="Segoe UI" w:cs="Segoe UI"/>
          <w:b/>
          <w:bCs/>
          <w:color w:val="595959" w:themeColor="text1" w:themeTint="A6"/>
          <w:kern w:val="36"/>
          <w:sz w:val="20"/>
          <w:szCs w:val="20"/>
          <w:lang w:eastAsia="fr-FR"/>
        </w:rPr>
        <w:t>ET RENDEZ-</w:t>
      </w:r>
      <w:r w:rsidR="00A50A94" w:rsidRPr="00D126F1">
        <w:rPr>
          <w:rFonts w:ascii="Segoe UI" w:eastAsia="Times New Roman" w:hAnsi="Segoe UI" w:cs="Segoe UI"/>
          <w:b/>
          <w:bCs/>
          <w:color w:val="595959" w:themeColor="text1" w:themeTint="A6"/>
          <w:kern w:val="36"/>
          <w:sz w:val="20"/>
          <w:szCs w:val="20"/>
          <w:lang w:eastAsia="fr-FR"/>
        </w:rPr>
        <w:t>VOUS</w:t>
      </w:r>
      <w:r w:rsidR="005B3445" w:rsidRPr="00D126F1">
        <w:rPr>
          <w:rFonts w:ascii="Segoe UI" w:eastAsia="Times New Roman" w:hAnsi="Segoe UI" w:cs="Segoe UI"/>
          <w:b/>
          <w:bCs/>
          <w:color w:val="595959" w:themeColor="text1" w:themeTint="A6"/>
          <w:kern w:val="36"/>
          <w:sz w:val="20"/>
          <w:szCs w:val="20"/>
          <w:lang w:eastAsia="fr-FR"/>
        </w:rPr>
        <w:t xml:space="preserve"> </w:t>
      </w:r>
    </w:p>
    <w:p w14:paraId="6077624D" w14:textId="77777777" w:rsidR="006068EA" w:rsidRPr="006068EA" w:rsidRDefault="006068EA" w:rsidP="00141918">
      <w:pPr>
        <w:spacing w:after="120"/>
        <w:jc w:val="both"/>
        <w:outlineLvl w:val="0"/>
        <w:rPr>
          <w:rFonts w:ascii="Segoe UI" w:hAnsi="Segoe UI" w:cs="Segoe UI"/>
          <w:b/>
          <w:bCs/>
          <w:color w:val="595959" w:themeColor="text1" w:themeTint="A6"/>
          <w:sz w:val="20"/>
          <w:szCs w:val="20"/>
          <w:lang w:eastAsia="fr-FR"/>
        </w:rPr>
      </w:pPr>
      <w:r w:rsidRPr="006068EA">
        <w:rPr>
          <w:rFonts w:ascii="Segoe UI" w:hAnsi="Segoe UI" w:cs="Segoe UI"/>
          <w:b/>
          <w:bCs/>
          <w:color w:val="595959" w:themeColor="text1" w:themeTint="A6"/>
          <w:sz w:val="20"/>
          <w:szCs w:val="20"/>
          <w:lang w:eastAsia="fr-FR"/>
        </w:rPr>
        <w:t>2.1 Commandes</w:t>
      </w:r>
    </w:p>
    <w:p w14:paraId="628BBF75" w14:textId="312BA791" w:rsidR="00460922" w:rsidRPr="000E3B04" w:rsidRDefault="00531AAA" w:rsidP="00141918">
      <w:pPr>
        <w:spacing w:after="120"/>
        <w:jc w:val="both"/>
        <w:outlineLvl w:val="0"/>
        <w:rPr>
          <w:rFonts w:ascii="Segoe UI" w:hAnsi="Segoe UI" w:cs="Segoe UI"/>
          <w:color w:val="595959" w:themeColor="text1" w:themeTint="A6"/>
          <w:sz w:val="20"/>
          <w:szCs w:val="20"/>
          <w:lang w:eastAsia="fr-FR"/>
        </w:rPr>
      </w:pPr>
      <w:r w:rsidRPr="00B94E93">
        <w:rPr>
          <w:rFonts w:ascii="Segoe UI" w:hAnsi="Segoe UI" w:cs="Segoe UI"/>
          <w:b/>
          <w:bCs/>
          <w:color w:val="595959" w:themeColor="text1" w:themeTint="A6"/>
          <w:sz w:val="20"/>
          <w:szCs w:val="20"/>
          <w:u w:val="single"/>
          <w:lang w:eastAsia="fr-FR"/>
        </w:rPr>
        <w:t>Dans l’éventualité de l’</w:t>
      </w:r>
      <w:r w:rsidR="00460922" w:rsidRPr="00B94E93">
        <w:rPr>
          <w:rFonts w:ascii="Segoe UI" w:hAnsi="Segoe UI" w:cs="Segoe UI"/>
          <w:b/>
          <w:bCs/>
          <w:color w:val="595959" w:themeColor="text1" w:themeTint="A6"/>
          <w:sz w:val="20"/>
          <w:szCs w:val="20"/>
          <w:u w:val="single"/>
          <w:lang w:eastAsia="fr-FR"/>
        </w:rPr>
        <w:t>établissement d’un devis détaillé</w:t>
      </w:r>
      <w:r w:rsidR="000E3B04" w:rsidRPr="00B94E93">
        <w:rPr>
          <w:rFonts w:ascii="Segoe UI" w:hAnsi="Segoe UI" w:cs="Segoe UI"/>
          <w:b/>
          <w:bCs/>
          <w:color w:val="595959" w:themeColor="text1" w:themeTint="A6"/>
          <w:sz w:val="20"/>
          <w:szCs w:val="20"/>
          <w:u w:val="single"/>
          <w:lang w:eastAsia="fr-FR"/>
        </w:rPr>
        <w:t xml:space="preserve"> pour une commande</w:t>
      </w:r>
      <w:r w:rsidR="00141918">
        <w:rPr>
          <w:rFonts w:ascii="Segoe UI" w:hAnsi="Segoe UI" w:cs="Segoe UI"/>
          <w:color w:val="595959" w:themeColor="text1" w:themeTint="A6"/>
          <w:sz w:val="20"/>
          <w:szCs w:val="20"/>
          <w:lang w:eastAsia="fr-FR"/>
        </w:rPr>
        <w:t xml:space="preserve">, </w:t>
      </w:r>
      <w:r w:rsidRPr="000E3B04">
        <w:rPr>
          <w:rFonts w:ascii="Segoe UI" w:hAnsi="Segoe UI" w:cs="Segoe UI"/>
          <w:color w:val="595959" w:themeColor="text1" w:themeTint="A6"/>
          <w:sz w:val="20"/>
          <w:szCs w:val="20"/>
          <w:lang w:eastAsia="fr-FR"/>
        </w:rPr>
        <w:t>celui-ci aura une</w:t>
      </w:r>
      <w:r w:rsidR="00460922" w:rsidRPr="000E3B04">
        <w:rPr>
          <w:rFonts w:ascii="Segoe UI" w:hAnsi="Segoe UI" w:cs="Segoe UI"/>
          <w:color w:val="595959" w:themeColor="text1" w:themeTint="A6"/>
          <w:sz w:val="20"/>
          <w:szCs w:val="20"/>
          <w:lang w:eastAsia="fr-FR"/>
        </w:rPr>
        <w:t xml:space="preserve"> durée de validité de</w:t>
      </w:r>
      <w:r w:rsidR="00EE0EEE" w:rsidRPr="000E3B04">
        <w:rPr>
          <w:rFonts w:ascii="Segoe UI" w:hAnsi="Segoe UI" w:cs="Segoe UI"/>
          <w:color w:val="595959" w:themeColor="text1" w:themeTint="A6"/>
          <w:sz w:val="20"/>
          <w:szCs w:val="20"/>
          <w:lang w:eastAsia="fr-FR"/>
        </w:rPr>
        <w:t xml:space="preserve"> </w:t>
      </w:r>
      <w:r w:rsidR="00D9118A">
        <w:rPr>
          <w:rFonts w:ascii="Segoe UI" w:hAnsi="Segoe UI" w:cs="Segoe UI"/>
          <w:color w:val="595959" w:themeColor="text1" w:themeTint="A6"/>
          <w:sz w:val="20"/>
          <w:szCs w:val="20"/>
          <w:lang w:eastAsia="fr-FR"/>
        </w:rPr>
        <w:t>trent</w:t>
      </w:r>
      <w:r w:rsidR="00EA5E68">
        <w:rPr>
          <w:rFonts w:ascii="Segoe UI" w:hAnsi="Segoe UI" w:cs="Segoe UI"/>
          <w:color w:val="595959" w:themeColor="text1" w:themeTint="A6"/>
          <w:sz w:val="20"/>
          <w:szCs w:val="20"/>
          <w:lang w:eastAsia="fr-FR"/>
        </w:rPr>
        <w:t>e jours</w:t>
      </w:r>
      <w:r w:rsidR="00672F3D">
        <w:rPr>
          <w:rFonts w:ascii="Segoe UI" w:hAnsi="Segoe UI" w:cs="Segoe UI"/>
          <w:color w:val="595959" w:themeColor="text1" w:themeTint="A6"/>
          <w:sz w:val="20"/>
          <w:szCs w:val="20"/>
          <w:lang w:eastAsia="fr-FR"/>
        </w:rPr>
        <w:t xml:space="preserve"> </w:t>
      </w:r>
      <w:r w:rsidR="00460922" w:rsidRPr="000E3B04">
        <w:rPr>
          <w:rFonts w:ascii="Segoe UI" w:hAnsi="Segoe UI" w:cs="Segoe UI"/>
          <w:color w:val="595959" w:themeColor="text1" w:themeTint="A6"/>
          <w:sz w:val="20"/>
          <w:szCs w:val="20"/>
          <w:lang w:eastAsia="fr-FR"/>
        </w:rPr>
        <w:t>à compter de sa date de création.</w:t>
      </w:r>
    </w:p>
    <w:p w14:paraId="0990176A" w14:textId="741A40A6" w:rsidR="00460922" w:rsidRPr="000E3B04" w:rsidRDefault="00460922" w:rsidP="00EE0EEE">
      <w:pPr>
        <w:spacing w:after="120"/>
        <w:jc w:val="both"/>
        <w:rPr>
          <w:rFonts w:ascii="Segoe UI" w:hAnsi="Segoe UI" w:cs="Segoe UI"/>
          <w:color w:val="595959" w:themeColor="text1" w:themeTint="A6"/>
          <w:sz w:val="20"/>
          <w:szCs w:val="20"/>
          <w:lang w:eastAsia="fr-FR"/>
        </w:rPr>
      </w:pPr>
      <w:r w:rsidRPr="000E3B04">
        <w:rPr>
          <w:rFonts w:ascii="Segoe UI" w:hAnsi="Segoe UI" w:cs="Segoe UI"/>
          <w:color w:val="595959" w:themeColor="text1" w:themeTint="A6"/>
          <w:sz w:val="20"/>
          <w:szCs w:val="20"/>
          <w:lang w:eastAsia="fr-FR"/>
        </w:rPr>
        <w:t xml:space="preserve">La commande est définitive dès signature du devis par le Client, ce dernier valant alors bon de commande. </w:t>
      </w:r>
    </w:p>
    <w:p w14:paraId="3D995330" w14:textId="66B94778" w:rsidR="00460922" w:rsidRPr="000E3B04" w:rsidRDefault="00460922" w:rsidP="00EE0EEE">
      <w:pPr>
        <w:spacing w:after="120"/>
        <w:jc w:val="both"/>
        <w:rPr>
          <w:rFonts w:ascii="Segoe UI" w:hAnsi="Segoe UI" w:cs="Segoe UI"/>
          <w:color w:val="595959" w:themeColor="text1" w:themeTint="A6"/>
          <w:sz w:val="20"/>
          <w:szCs w:val="20"/>
          <w:lang w:eastAsia="fr-FR"/>
        </w:rPr>
      </w:pPr>
      <w:r w:rsidRPr="000E3B04">
        <w:rPr>
          <w:rFonts w:ascii="Segoe UI" w:hAnsi="Segoe UI" w:cs="Segoe UI"/>
          <w:color w:val="595959" w:themeColor="text1" w:themeTint="A6"/>
          <w:sz w:val="20"/>
          <w:szCs w:val="20"/>
          <w:lang w:eastAsia="fr-FR"/>
        </w:rPr>
        <w:t>Le bon de commande, la nature des Services et leurs modalités d’exécution ne pourront être modifiés sans l’accord préalable et écrit du Prestataire.</w:t>
      </w:r>
      <w:r w:rsidRPr="000E3B04">
        <w:rPr>
          <w:rFonts w:ascii="Segoe UI" w:hAnsi="Segoe UI" w:cs="Segoe UI"/>
          <w:i/>
          <w:iCs/>
          <w:color w:val="595959" w:themeColor="text1" w:themeTint="A6"/>
          <w:sz w:val="20"/>
          <w:szCs w:val="20"/>
          <w:lang w:eastAsia="fr-FR"/>
        </w:rPr>
        <w:t xml:space="preserve"> </w:t>
      </w:r>
    </w:p>
    <w:p w14:paraId="7AD0AEF6" w14:textId="0D045A7E" w:rsidR="00EE0EEE" w:rsidRPr="000E3B04" w:rsidRDefault="00460922" w:rsidP="00EE0EEE">
      <w:pPr>
        <w:spacing w:after="120"/>
        <w:jc w:val="both"/>
        <w:rPr>
          <w:rFonts w:ascii="Segoe UI" w:hAnsi="Segoe UI" w:cs="Segoe UI"/>
          <w:color w:val="595959" w:themeColor="text1" w:themeTint="A6"/>
          <w:sz w:val="16"/>
          <w:szCs w:val="16"/>
          <w:lang w:eastAsia="fr-FR"/>
        </w:rPr>
      </w:pPr>
      <w:bookmarkStart w:id="0" w:name="_Hlk87427178"/>
      <w:r w:rsidRPr="000E3B04">
        <w:rPr>
          <w:rFonts w:ascii="Segoe UI" w:hAnsi="Segoe UI" w:cs="Segoe UI"/>
          <w:color w:val="595959" w:themeColor="text1" w:themeTint="A6"/>
          <w:sz w:val="20"/>
          <w:szCs w:val="20"/>
          <w:lang w:eastAsia="fr-FR"/>
        </w:rPr>
        <w:t>En cas d’annulation par le Client d’une commande confirmée</w:t>
      </w:r>
      <w:r w:rsidR="00141918">
        <w:rPr>
          <w:rFonts w:ascii="Segoe UI" w:hAnsi="Segoe UI" w:cs="Segoe UI"/>
          <w:color w:val="595959" w:themeColor="text1" w:themeTint="A6"/>
          <w:sz w:val="20"/>
          <w:szCs w:val="20"/>
          <w:lang w:eastAsia="fr-FR"/>
        </w:rPr>
        <w:t>,</w:t>
      </w:r>
      <w:r w:rsidRPr="000E3B04">
        <w:rPr>
          <w:rFonts w:ascii="Segoe UI" w:hAnsi="Segoe UI" w:cs="Segoe UI"/>
          <w:color w:val="595959" w:themeColor="text1" w:themeTint="A6"/>
          <w:sz w:val="20"/>
          <w:szCs w:val="20"/>
          <w:lang w:eastAsia="fr-FR"/>
        </w:rPr>
        <w:t xml:space="preserve"> pour quelque motif que ce soit, et sans préjudice de tous dommages et intérêts complémentaires</w:t>
      </w:r>
      <w:bookmarkEnd w:id="0"/>
      <w:r w:rsidRPr="000E3B04">
        <w:rPr>
          <w:rFonts w:ascii="Segoe UI" w:hAnsi="Segoe UI" w:cs="Segoe UI"/>
          <w:color w:val="595959" w:themeColor="text1" w:themeTint="A6"/>
          <w:sz w:val="20"/>
          <w:szCs w:val="20"/>
          <w:lang w:eastAsia="fr-FR"/>
        </w:rPr>
        <w:t xml:space="preserve"> :</w:t>
      </w:r>
      <w:r w:rsidR="00E30B41">
        <w:rPr>
          <w:rFonts w:ascii="Segoe UI" w:hAnsi="Segoe UI" w:cs="Segoe UI"/>
          <w:color w:val="595959" w:themeColor="text1" w:themeTint="A6"/>
          <w:sz w:val="20"/>
          <w:szCs w:val="20"/>
          <w:lang w:eastAsia="fr-FR"/>
        </w:rPr>
        <w:t xml:space="preserve"> </w:t>
      </w:r>
    </w:p>
    <w:p w14:paraId="0A6ABA8A" w14:textId="37387C4E" w:rsidR="00EE0EEE" w:rsidRPr="00D4722F" w:rsidRDefault="00460922" w:rsidP="00820B73">
      <w:pPr>
        <w:pStyle w:val="Paragraphedeliste"/>
        <w:numPr>
          <w:ilvl w:val="0"/>
          <w:numId w:val="10"/>
        </w:numPr>
        <w:spacing w:after="60"/>
        <w:jc w:val="both"/>
        <w:rPr>
          <w:rFonts w:ascii="Segoe UI" w:hAnsi="Segoe UI" w:cs="Segoe UI"/>
          <w:color w:val="595959" w:themeColor="text1" w:themeTint="A6"/>
          <w:sz w:val="20"/>
          <w:szCs w:val="20"/>
          <w:lang w:eastAsia="fr-FR"/>
        </w:rPr>
      </w:pPr>
      <w:r w:rsidRPr="000E3B04">
        <w:rPr>
          <w:rFonts w:ascii="Segoe UI" w:hAnsi="Segoe UI" w:cs="Segoe UI"/>
          <w:color w:val="595959" w:themeColor="text1" w:themeTint="A6"/>
          <w:sz w:val="20"/>
          <w:szCs w:val="20"/>
          <w:lang w:eastAsia="fr-FR"/>
        </w:rPr>
        <w:t xml:space="preserve">l’acompte éventuellement versé à la commande par le Client restera acquis de plein droit au Prestataire et ne donnera lieu à aucun remboursement </w:t>
      </w:r>
      <w:r w:rsidRPr="000E3B04">
        <w:rPr>
          <w:rFonts w:ascii="Segoe UI" w:hAnsi="Segoe UI" w:cs="Segoe UI"/>
          <w:color w:val="595959" w:themeColor="text1" w:themeTint="A6"/>
          <w:sz w:val="20"/>
          <w:szCs w:val="20"/>
          <w:shd w:val="clear" w:color="auto" w:fill="FFFFFF"/>
          <w:lang w:eastAsia="fr-FR"/>
        </w:rPr>
        <w:t>;</w:t>
      </w:r>
    </w:p>
    <w:p w14:paraId="2A896F9D" w14:textId="5F030F1E" w:rsidR="00F20E5B" w:rsidRDefault="00460922" w:rsidP="006068EA">
      <w:pPr>
        <w:spacing w:after="120"/>
        <w:jc w:val="both"/>
        <w:rPr>
          <w:rFonts w:ascii="Segoe UI" w:hAnsi="Segoe UI" w:cs="Segoe UI"/>
          <w:color w:val="595959" w:themeColor="text1" w:themeTint="A6"/>
          <w:sz w:val="20"/>
          <w:szCs w:val="20"/>
          <w:lang w:eastAsia="fr-FR"/>
        </w:rPr>
      </w:pPr>
      <w:r w:rsidRPr="00E30B41">
        <w:rPr>
          <w:rFonts w:ascii="Segoe UI" w:hAnsi="Segoe UI" w:cs="Segoe UI"/>
          <w:color w:val="595959" w:themeColor="text1" w:themeTint="A6"/>
          <w:sz w:val="20"/>
          <w:szCs w:val="20"/>
          <w:lang w:eastAsia="fr-FR"/>
        </w:rPr>
        <w:t>Réciproquement, en cas d’annulation par le Prestataire d’une commande confirmée</w:t>
      </w:r>
      <w:r w:rsidR="00141918">
        <w:rPr>
          <w:rFonts w:ascii="Segoe UI" w:hAnsi="Segoe UI" w:cs="Segoe UI"/>
          <w:color w:val="595959" w:themeColor="text1" w:themeTint="A6"/>
          <w:sz w:val="20"/>
          <w:szCs w:val="20"/>
          <w:lang w:eastAsia="fr-FR"/>
        </w:rPr>
        <w:t xml:space="preserve"> ou d’un rendez-vous</w:t>
      </w:r>
      <w:r w:rsidRPr="00E30B41">
        <w:rPr>
          <w:rFonts w:ascii="Segoe UI" w:hAnsi="Segoe UI" w:cs="Segoe UI"/>
          <w:color w:val="595959" w:themeColor="text1" w:themeTint="A6"/>
          <w:sz w:val="20"/>
          <w:szCs w:val="20"/>
          <w:lang w:eastAsia="fr-FR"/>
        </w:rPr>
        <w:t>, pour quelque motif que ce soit, l’acompte éventuellement versé à la commande par le Client lui sera restitu</w:t>
      </w:r>
      <w:r w:rsidR="00D126F1">
        <w:rPr>
          <w:rFonts w:ascii="Segoe UI" w:hAnsi="Segoe UI" w:cs="Segoe UI"/>
          <w:color w:val="595959" w:themeColor="text1" w:themeTint="A6"/>
          <w:sz w:val="20"/>
          <w:szCs w:val="20"/>
          <w:lang w:eastAsia="fr-FR"/>
        </w:rPr>
        <w:t>é.</w:t>
      </w:r>
    </w:p>
    <w:p w14:paraId="1367E85D" w14:textId="1A01C795" w:rsidR="006068EA" w:rsidRPr="006068EA" w:rsidRDefault="006068EA" w:rsidP="006068EA">
      <w:pPr>
        <w:spacing w:after="120"/>
        <w:jc w:val="both"/>
        <w:rPr>
          <w:rFonts w:ascii="Segoe UI" w:hAnsi="Segoe UI" w:cs="Segoe UI"/>
          <w:b/>
          <w:bCs/>
          <w:color w:val="595959" w:themeColor="text1" w:themeTint="A6"/>
          <w:sz w:val="20"/>
          <w:szCs w:val="20"/>
          <w:lang w:eastAsia="fr-FR"/>
        </w:rPr>
      </w:pPr>
      <w:r w:rsidRPr="006068EA">
        <w:rPr>
          <w:rFonts w:ascii="Segoe UI" w:hAnsi="Segoe UI" w:cs="Segoe UI"/>
          <w:b/>
          <w:bCs/>
          <w:color w:val="595959" w:themeColor="text1" w:themeTint="A6"/>
          <w:sz w:val="20"/>
          <w:szCs w:val="20"/>
          <w:lang w:eastAsia="fr-FR"/>
        </w:rPr>
        <w:t>2.2 Rendez-vous</w:t>
      </w:r>
    </w:p>
    <w:p w14:paraId="2C7813AF" w14:textId="7E8CA0D1" w:rsidR="00EA5E68" w:rsidRDefault="00672F3D" w:rsidP="00FD571A">
      <w:pPr>
        <w:spacing w:after="120"/>
        <w:jc w:val="both"/>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lastRenderedPageBreak/>
        <w:t>E</w:t>
      </w:r>
      <w:r w:rsidR="006068EA" w:rsidRPr="006068EA">
        <w:rPr>
          <w:rFonts w:ascii="Segoe UI" w:hAnsi="Segoe UI" w:cs="Segoe UI"/>
          <w:color w:val="595959" w:themeColor="text1" w:themeTint="A6"/>
          <w:sz w:val="20"/>
          <w:szCs w:val="20"/>
          <w:lang w:eastAsia="fr-FR"/>
        </w:rPr>
        <w:t>n cas d’annulation par le Prestataire d’un rendez-vous, pour quelque motif que ce soit,</w:t>
      </w:r>
      <w:r w:rsidR="00FD571A">
        <w:rPr>
          <w:rFonts w:ascii="Segoe UI" w:hAnsi="Segoe UI" w:cs="Segoe UI"/>
          <w:color w:val="595959" w:themeColor="text1" w:themeTint="A6"/>
          <w:sz w:val="20"/>
          <w:szCs w:val="20"/>
          <w:lang w:eastAsia="fr-FR"/>
        </w:rPr>
        <w:t xml:space="preserve"> </w:t>
      </w:r>
      <w:r w:rsidR="00EA5E68">
        <w:rPr>
          <w:rFonts w:ascii="Segoe UI" w:hAnsi="Segoe UI" w:cs="Segoe UI"/>
          <w:color w:val="595959" w:themeColor="text1" w:themeTint="A6"/>
          <w:sz w:val="20"/>
          <w:szCs w:val="20"/>
          <w:lang w:eastAsia="fr-FR"/>
        </w:rPr>
        <w:t>l</w:t>
      </w:r>
      <w:r w:rsidR="00EA5E68" w:rsidRPr="00EA5E68">
        <w:rPr>
          <w:rFonts w:ascii="Segoe UI" w:hAnsi="Segoe UI" w:cs="Segoe UI"/>
          <w:color w:val="595959" w:themeColor="text1" w:themeTint="A6"/>
          <w:sz w:val="20"/>
          <w:szCs w:val="20"/>
          <w:lang w:eastAsia="fr-FR"/>
        </w:rPr>
        <w:t>’acompte éventuellement versé à la commande par le Client restera acquis de plein droit au Prestataire et ne donnera lieu à aucun remboursement</w:t>
      </w:r>
    </w:p>
    <w:p w14:paraId="0F8B0FB5" w14:textId="3807DC0A" w:rsidR="00C06EBD" w:rsidRPr="00C06EBD" w:rsidRDefault="00C06EBD" w:rsidP="00C06EBD">
      <w:pPr>
        <w:spacing w:after="240"/>
        <w:jc w:val="both"/>
        <w:rPr>
          <w:rFonts w:ascii="Segoe UI" w:hAnsi="Segoe UI" w:cs="Segoe UI"/>
          <w:color w:val="595959" w:themeColor="text1" w:themeTint="A6"/>
          <w:sz w:val="20"/>
          <w:szCs w:val="20"/>
          <w:lang w:eastAsia="fr-FR"/>
        </w:rPr>
      </w:pPr>
      <w:r w:rsidRPr="00C06EBD">
        <w:rPr>
          <w:rFonts w:ascii="Segoe UI" w:hAnsi="Segoe UI" w:cs="Segoe UI"/>
          <w:color w:val="595959" w:themeColor="text1" w:themeTint="A6"/>
          <w:sz w:val="20"/>
          <w:szCs w:val="20"/>
          <w:lang w:eastAsia="fr-FR"/>
        </w:rPr>
        <w:t>Réciproquement, en cas d’annulation par le Prestataire d’une commande confirmée ou d’un rendez-vous, pour quelque motif que ce soit, l’acompte éventuellement versé à la commande par le Client lui sera restitué.</w:t>
      </w:r>
    </w:p>
    <w:p w14:paraId="0121FDAF" w14:textId="7A253C7B" w:rsidR="00460922" w:rsidRPr="00DE2A8E" w:rsidRDefault="00460922" w:rsidP="00563339">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3 – CONDITIONS TARIFAIRES</w:t>
      </w:r>
    </w:p>
    <w:p w14:paraId="7E88E600" w14:textId="35545A09" w:rsidR="00460922" w:rsidRPr="00DE2A8E" w:rsidRDefault="00460922" w:rsidP="00563339">
      <w:pPr>
        <w:spacing w:after="120"/>
        <w:jc w:val="both"/>
        <w:rPr>
          <w:rFonts w:ascii="Segoe UI" w:hAnsi="Segoe UI" w:cs="Segoe UI"/>
          <w:color w:val="595959" w:themeColor="text1" w:themeTint="A6"/>
          <w:sz w:val="20"/>
          <w:szCs w:val="20"/>
          <w:lang w:eastAsia="fr-FR"/>
        </w:rPr>
      </w:pPr>
      <w:r w:rsidRPr="0019149D">
        <w:rPr>
          <w:rFonts w:ascii="Segoe UI" w:hAnsi="Segoe UI" w:cs="Segoe UI"/>
          <w:color w:val="595959" w:themeColor="text1" w:themeTint="A6"/>
          <w:sz w:val="20"/>
          <w:szCs w:val="20"/>
          <w:lang w:eastAsia="fr-FR"/>
        </w:rPr>
        <w:t xml:space="preserve">Les Services sont fournis au tarif du Prestataire en vigueur </w:t>
      </w:r>
      <w:r w:rsidRPr="00BE565E">
        <w:rPr>
          <w:rFonts w:ascii="Segoe UI" w:hAnsi="Segoe UI" w:cs="Segoe UI"/>
          <w:color w:val="595959" w:themeColor="text1" w:themeTint="A6"/>
          <w:sz w:val="20"/>
          <w:szCs w:val="20"/>
          <w:lang w:eastAsia="fr-FR"/>
        </w:rPr>
        <w:t xml:space="preserve">au jour </w:t>
      </w:r>
      <w:r w:rsidR="00E30B41" w:rsidRPr="00BE565E">
        <w:rPr>
          <w:rFonts w:ascii="Segoe UI" w:hAnsi="Segoe UI" w:cs="Segoe UI"/>
          <w:color w:val="595959" w:themeColor="text1" w:themeTint="A6"/>
          <w:sz w:val="20"/>
          <w:szCs w:val="20"/>
          <w:lang w:eastAsia="fr-FR"/>
        </w:rPr>
        <w:t xml:space="preserve">de la prise de rendez-vous </w:t>
      </w:r>
      <w:r w:rsidR="00E30B41" w:rsidRPr="00E30B41">
        <w:rPr>
          <w:rFonts w:ascii="Segoe UI" w:hAnsi="Segoe UI" w:cs="Segoe UI"/>
          <w:color w:val="595959" w:themeColor="text1" w:themeTint="A6"/>
          <w:sz w:val="20"/>
          <w:szCs w:val="20"/>
          <w:lang w:eastAsia="fr-FR"/>
        </w:rPr>
        <w:t xml:space="preserve">ou </w:t>
      </w:r>
      <w:r w:rsidRPr="00E30B41">
        <w:rPr>
          <w:rFonts w:ascii="Segoe UI" w:hAnsi="Segoe UI" w:cs="Segoe UI"/>
          <w:color w:val="595959" w:themeColor="text1" w:themeTint="A6"/>
          <w:sz w:val="20"/>
          <w:szCs w:val="20"/>
          <w:lang w:eastAsia="fr-FR"/>
        </w:rPr>
        <w:t>de la signature du bon de commande,</w:t>
      </w:r>
      <w:r w:rsidRPr="0019149D">
        <w:rPr>
          <w:rFonts w:ascii="Segoe UI" w:hAnsi="Segoe UI" w:cs="Segoe UI"/>
          <w:color w:val="595959" w:themeColor="text1" w:themeTint="A6"/>
          <w:sz w:val="20"/>
          <w:szCs w:val="20"/>
          <w:lang w:eastAsia="fr-FR"/>
        </w:rPr>
        <w:t xml:space="preserve"> exprimé en euros et</w:t>
      </w:r>
      <w:r w:rsidR="00A213DB" w:rsidRPr="0019149D">
        <w:rPr>
          <w:rFonts w:ascii="Segoe UI" w:hAnsi="Segoe UI" w:cs="Segoe UI"/>
          <w:color w:val="595959" w:themeColor="text1" w:themeTint="A6"/>
          <w:sz w:val="20"/>
          <w:szCs w:val="20"/>
          <w:lang w:eastAsia="fr-FR"/>
        </w:rPr>
        <w:t xml:space="preserve"> ne comportent pas de taxe conformément à l’article 293B du Code général des impôts (TVA non applicable).</w:t>
      </w:r>
    </w:p>
    <w:p w14:paraId="5882E413" w14:textId="77777777" w:rsidR="009C1081" w:rsidRDefault="00460922" w:rsidP="00563339">
      <w:pPr>
        <w:spacing w:after="120"/>
        <w:jc w:val="both"/>
        <w:rPr>
          <w:rFonts w:ascii="Segoe UI" w:hAnsi="Segoe UI" w:cs="Segoe UI"/>
          <w:color w:val="595959" w:themeColor="text1" w:themeTint="A6"/>
          <w:sz w:val="20"/>
          <w:szCs w:val="20"/>
          <w:lang w:eastAsia="fr-FR"/>
        </w:rPr>
      </w:pPr>
      <w:r w:rsidRPr="00E30B41">
        <w:rPr>
          <w:rFonts w:ascii="Segoe UI" w:hAnsi="Segoe UI" w:cs="Segoe UI"/>
          <w:color w:val="595959" w:themeColor="text1" w:themeTint="A6"/>
          <w:sz w:val="20"/>
          <w:szCs w:val="20"/>
          <w:lang w:eastAsia="fr-FR"/>
        </w:rPr>
        <w:t>Les frais éventuels de dossier, de gestion, de réservation, d’intermédiation, et autres frais, intérêts et commissions sont indiqués sur le bon de commande</w:t>
      </w:r>
      <w:r w:rsidR="009C1081">
        <w:rPr>
          <w:rFonts w:ascii="Segoe UI" w:hAnsi="Segoe UI" w:cs="Segoe UI"/>
          <w:color w:val="595959" w:themeColor="text1" w:themeTint="A6"/>
          <w:sz w:val="20"/>
          <w:szCs w:val="20"/>
          <w:lang w:eastAsia="fr-FR"/>
        </w:rPr>
        <w:t>, ou pour un rendez-vous, comme indiqué sur les conditions tarifaires en annexe 2 des présentes conditions générales de vente</w:t>
      </w:r>
    </w:p>
    <w:p w14:paraId="5D080651" w14:textId="7E448BA9" w:rsidR="00460922" w:rsidRPr="00FD571A" w:rsidRDefault="00460922" w:rsidP="00563339">
      <w:pPr>
        <w:spacing w:after="120"/>
        <w:jc w:val="both"/>
        <w:rPr>
          <w:rFonts w:ascii="Segoe UI" w:hAnsi="Segoe UI" w:cs="Segoe UI"/>
          <w:color w:val="595959" w:themeColor="text1" w:themeTint="A6"/>
          <w:sz w:val="20"/>
          <w:szCs w:val="20"/>
          <w:u w:val="single"/>
          <w:lang w:eastAsia="fr-FR"/>
        </w:rPr>
      </w:pPr>
      <w:r w:rsidRPr="00FD571A">
        <w:rPr>
          <w:rFonts w:ascii="Segoe UI" w:hAnsi="Segoe UI" w:cs="Segoe UI"/>
          <w:color w:val="595959" w:themeColor="text1" w:themeTint="A6"/>
          <w:sz w:val="20"/>
          <w:szCs w:val="20"/>
          <w:u w:val="single"/>
          <w:lang w:eastAsia="fr-FR"/>
        </w:rPr>
        <w:t>Les frais engagés pour l’exécution des Services pourront toutefois faire l’objet d’une facturation complémentaire au Client (frais de déplacement, hébergement, débours, etc.) selon l’accord des parties figurant le cas échéant dans le bon de commande.</w:t>
      </w:r>
    </w:p>
    <w:p w14:paraId="2FEBAC86" w14:textId="4ED8245E" w:rsidR="009C1081" w:rsidRDefault="00460922" w:rsidP="00563339">
      <w:pPr>
        <w:spacing w:after="120"/>
        <w:jc w:val="both"/>
        <w:rPr>
          <w:rFonts w:ascii="Segoe UI" w:hAnsi="Segoe UI" w:cs="Segoe UI"/>
          <w:color w:val="595959" w:themeColor="text1" w:themeTint="A6"/>
          <w:sz w:val="20"/>
          <w:szCs w:val="20"/>
          <w:shd w:val="clear" w:color="auto" w:fill="FFFFFF"/>
          <w:lang w:eastAsia="fr-FR"/>
        </w:rPr>
      </w:pPr>
      <w:r w:rsidRPr="00DE2A8E">
        <w:rPr>
          <w:rFonts w:ascii="Segoe UI" w:hAnsi="Segoe UI" w:cs="Segoe UI"/>
          <w:color w:val="595959" w:themeColor="text1" w:themeTint="A6"/>
          <w:sz w:val="20"/>
          <w:szCs w:val="20"/>
          <w:shd w:val="clear" w:color="auto" w:fill="FFFFFF"/>
          <w:lang w:eastAsia="fr-FR"/>
        </w:rPr>
        <w:t xml:space="preserve">Les </w:t>
      </w:r>
      <w:r w:rsidR="009C1081">
        <w:rPr>
          <w:rFonts w:ascii="Segoe UI" w:hAnsi="Segoe UI" w:cs="Segoe UI"/>
          <w:color w:val="595959" w:themeColor="text1" w:themeTint="A6"/>
          <w:sz w:val="20"/>
          <w:szCs w:val="20"/>
          <w:shd w:val="clear" w:color="auto" w:fill="FFFFFF"/>
          <w:lang w:eastAsia="fr-FR"/>
        </w:rPr>
        <w:t xml:space="preserve">prix </w:t>
      </w:r>
      <w:r w:rsidRPr="00DE2A8E">
        <w:rPr>
          <w:rFonts w:ascii="Segoe UI" w:hAnsi="Segoe UI" w:cs="Segoe UI"/>
          <w:color w:val="595959" w:themeColor="text1" w:themeTint="A6"/>
          <w:sz w:val="20"/>
          <w:szCs w:val="20"/>
          <w:shd w:val="clear" w:color="auto" w:fill="FFFFFF"/>
          <w:lang w:eastAsia="fr-FR"/>
        </w:rPr>
        <w:t>des Services applicables à la date des présentes figurent en Annexe</w:t>
      </w:r>
      <w:r w:rsidR="009C1081">
        <w:rPr>
          <w:rFonts w:ascii="Segoe UI" w:hAnsi="Segoe UI" w:cs="Segoe UI"/>
          <w:color w:val="595959" w:themeColor="text1" w:themeTint="A6"/>
          <w:sz w:val="20"/>
          <w:szCs w:val="20"/>
          <w:shd w:val="clear" w:color="auto" w:fill="FFFFFF"/>
          <w:lang w:eastAsia="fr-FR"/>
        </w:rPr>
        <w:t xml:space="preserve"> 2. </w:t>
      </w:r>
      <w:r w:rsidRPr="00DE2A8E">
        <w:rPr>
          <w:rFonts w:ascii="Segoe UI" w:hAnsi="Segoe UI" w:cs="Segoe UI"/>
          <w:color w:val="595959" w:themeColor="text1" w:themeTint="A6"/>
          <w:sz w:val="20"/>
          <w:szCs w:val="20"/>
          <w:shd w:val="clear" w:color="auto" w:fill="FFFFFF"/>
          <w:lang w:eastAsia="fr-FR"/>
        </w:rPr>
        <w:t>Toute modification du tarif des Services</w:t>
      </w:r>
      <w:r w:rsidR="009F72F0">
        <w:rPr>
          <w:rFonts w:ascii="Segoe UI" w:hAnsi="Segoe UI" w:cs="Segoe UI"/>
          <w:color w:val="595959" w:themeColor="text1" w:themeTint="A6"/>
          <w:sz w:val="20"/>
          <w:szCs w:val="20"/>
          <w:shd w:val="clear" w:color="auto" w:fill="FFFFFF"/>
          <w:lang w:eastAsia="fr-FR"/>
        </w:rPr>
        <w:t xml:space="preserve"> </w:t>
      </w:r>
      <w:r w:rsidRPr="00DE2A8E">
        <w:rPr>
          <w:rFonts w:ascii="Segoe UI" w:hAnsi="Segoe UI" w:cs="Segoe UI"/>
          <w:color w:val="595959" w:themeColor="text1" w:themeTint="A6"/>
          <w:sz w:val="20"/>
          <w:szCs w:val="20"/>
          <w:shd w:val="clear" w:color="auto" w:fill="FFFFFF"/>
          <w:lang w:eastAsia="fr-FR"/>
        </w:rPr>
        <w:t>prendra effet lors de la prochaine période contractuelle.</w:t>
      </w:r>
    </w:p>
    <w:p w14:paraId="31BEB5FE" w14:textId="2EC0A7A2" w:rsidR="00460922" w:rsidRPr="00990FEA" w:rsidRDefault="00460922" w:rsidP="00563339">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 tarif est ferme et ne peut être révisé pendant la durée d’exécution des Services, les parties renonçant expressément à se prévaloir des dispositions de l’article 1195 du Code Civil. Toutefois, en cas de demande particulière du Client pendant la durée d’exécution des Services, dûment acceptée par écrit par le Prestataire, les coûts ou frais y afférents pourront faire l'objet </w:t>
      </w:r>
      <w:r w:rsidRPr="00990FEA">
        <w:rPr>
          <w:rFonts w:ascii="Segoe UI" w:hAnsi="Segoe UI" w:cs="Segoe UI"/>
          <w:color w:val="595959" w:themeColor="text1" w:themeTint="A6"/>
          <w:sz w:val="20"/>
          <w:szCs w:val="20"/>
          <w:lang w:eastAsia="fr-FR"/>
        </w:rPr>
        <w:t>d'une facturation spécifique complémentaire.</w:t>
      </w:r>
    </w:p>
    <w:p w14:paraId="6EC09F31" w14:textId="170FF23C" w:rsidR="00460922" w:rsidRPr="00DE2A8E" w:rsidRDefault="00460922" w:rsidP="00563339">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se réserve le droit de modifier ses prix</w:t>
      </w:r>
      <w:r w:rsidR="009F72F0">
        <w:rPr>
          <w:rFonts w:ascii="Segoe UI" w:hAnsi="Segoe UI" w:cs="Segoe UI"/>
          <w:color w:val="595959" w:themeColor="text1" w:themeTint="A6"/>
          <w:sz w:val="20"/>
          <w:szCs w:val="20"/>
          <w:lang w:eastAsia="fr-FR"/>
        </w:rPr>
        <w:t xml:space="preserve"> de son catalogue tarifaire </w:t>
      </w:r>
      <w:r w:rsidRPr="00DE2A8E">
        <w:rPr>
          <w:rFonts w:ascii="Segoe UI" w:hAnsi="Segoe UI" w:cs="Segoe UI"/>
          <w:color w:val="595959" w:themeColor="text1" w:themeTint="A6"/>
          <w:sz w:val="20"/>
          <w:szCs w:val="20"/>
          <w:lang w:eastAsia="fr-FR"/>
        </w:rPr>
        <w:t>à tout moment pour tous Services qui seraient souscrits postérieurement à cette modification.</w:t>
      </w:r>
    </w:p>
    <w:p w14:paraId="3DD0F8C6" w14:textId="57F40BEB" w:rsidR="00460922" w:rsidRPr="00DE2A8E" w:rsidRDefault="00460922" w:rsidP="00563339">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Des éventuelles réductions de prix, ristournes et remises pourront s’appliquer aux Services dans des conditions prévues en Annexe ou dans tout autre document qui serait communiqué au Client.  En cas de tarif promotionnel, le Prestataire s'engage à appliquer ce tarif à toute commande passée durant la période de la promotion.</w:t>
      </w:r>
    </w:p>
    <w:p w14:paraId="5BA4B758" w14:textId="13E4E235" w:rsidR="00101264" w:rsidRPr="00DE2A8E" w:rsidRDefault="00460922" w:rsidP="00563339">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Toute modification des tarifs résultant </w:t>
      </w:r>
      <w:r w:rsidR="005F10FF">
        <w:rPr>
          <w:rFonts w:ascii="Segoe UI" w:hAnsi="Segoe UI" w:cs="Segoe UI"/>
          <w:color w:val="595959" w:themeColor="text1" w:themeTint="A6"/>
          <w:sz w:val="20"/>
          <w:szCs w:val="20"/>
          <w:lang w:eastAsia="fr-FR"/>
        </w:rPr>
        <w:t xml:space="preserve">de </w:t>
      </w:r>
      <w:r w:rsidRPr="00DE2A8E">
        <w:rPr>
          <w:rFonts w:ascii="Segoe UI" w:hAnsi="Segoe UI" w:cs="Segoe UI"/>
          <w:color w:val="595959" w:themeColor="text1" w:themeTint="A6"/>
          <w:sz w:val="20"/>
          <w:szCs w:val="20"/>
          <w:lang w:eastAsia="fr-FR"/>
        </w:rPr>
        <w:t>la création de toute nouvelle taxe assise sur le prix des Services sera immédiatement et automatiquement appliquée.</w:t>
      </w:r>
    </w:p>
    <w:p w14:paraId="135F6DEB" w14:textId="77777777" w:rsidR="00460922" w:rsidRPr="00DE2A8E" w:rsidRDefault="00460922" w:rsidP="00563339">
      <w:pPr>
        <w:spacing w:after="120"/>
        <w:jc w:val="both"/>
        <w:outlineLvl w:val="0"/>
        <w:rPr>
          <w:rFonts w:ascii="Segoe UI" w:eastAsia="Times New Roman" w:hAnsi="Segoe UI" w:cs="Segoe UI"/>
          <w:b/>
          <w:bCs/>
          <w:color w:val="595959" w:themeColor="text1" w:themeTint="A6"/>
          <w:kern w:val="36"/>
          <w:sz w:val="20"/>
          <w:szCs w:val="20"/>
          <w:lang w:eastAsia="fr-FR"/>
        </w:rPr>
      </w:pPr>
      <w:r w:rsidRPr="00DE2A8E">
        <w:rPr>
          <w:rFonts w:ascii="Segoe UI" w:eastAsia="Times New Roman" w:hAnsi="Segoe UI" w:cs="Segoe UI"/>
          <w:b/>
          <w:bCs/>
          <w:color w:val="595959" w:themeColor="text1" w:themeTint="A6"/>
          <w:kern w:val="36"/>
          <w:sz w:val="20"/>
          <w:szCs w:val="20"/>
          <w:lang w:eastAsia="fr-FR"/>
        </w:rPr>
        <w:t>Article 4 - CONDITIONS DE FACTURATION ET DE PAIEMENT</w:t>
      </w:r>
    </w:p>
    <w:p w14:paraId="42FBB495" w14:textId="74C18C5A" w:rsidR="00C669FF" w:rsidRPr="00C669FF" w:rsidRDefault="006068EA" w:rsidP="007412D5">
      <w:pPr>
        <w:spacing w:after="120"/>
        <w:jc w:val="both"/>
        <w:rPr>
          <w:rFonts w:ascii="Segoe UI" w:hAnsi="Segoe UI" w:cs="Segoe UI"/>
          <w:b/>
          <w:bCs/>
          <w:color w:val="595959" w:themeColor="text1" w:themeTint="A6"/>
          <w:sz w:val="20"/>
          <w:szCs w:val="20"/>
          <w:lang w:eastAsia="fr-FR"/>
        </w:rPr>
      </w:pPr>
      <w:r w:rsidRPr="00C669FF">
        <w:rPr>
          <w:rFonts w:ascii="Segoe UI" w:hAnsi="Segoe UI" w:cs="Segoe UI"/>
          <w:b/>
          <w:bCs/>
          <w:color w:val="595959" w:themeColor="text1" w:themeTint="A6"/>
          <w:sz w:val="20"/>
          <w:szCs w:val="20"/>
          <w:lang w:eastAsia="fr-FR"/>
        </w:rPr>
        <w:t>4.1 Commande</w:t>
      </w:r>
      <w:r w:rsidR="00C669FF" w:rsidRPr="00C669FF">
        <w:rPr>
          <w:rFonts w:ascii="Segoe UI" w:hAnsi="Segoe UI" w:cs="Segoe UI"/>
          <w:b/>
          <w:bCs/>
          <w:color w:val="595959" w:themeColor="text1" w:themeTint="A6"/>
          <w:sz w:val="20"/>
          <w:szCs w:val="20"/>
          <w:lang w:eastAsia="fr-FR"/>
        </w:rPr>
        <w:t>s</w:t>
      </w:r>
      <w:r w:rsidR="00377CD2">
        <w:rPr>
          <w:rFonts w:ascii="Segoe UI" w:hAnsi="Segoe UI" w:cs="Segoe UI"/>
          <w:b/>
          <w:bCs/>
          <w:color w:val="595959" w:themeColor="text1" w:themeTint="A6"/>
          <w:sz w:val="20"/>
          <w:szCs w:val="20"/>
          <w:lang w:eastAsia="fr-FR"/>
        </w:rPr>
        <w:t xml:space="preserve"> et rendez-vous</w:t>
      </w:r>
    </w:p>
    <w:p w14:paraId="4258202F" w14:textId="5AC156B4" w:rsidR="0054025F" w:rsidRDefault="0054025F" w:rsidP="007412D5">
      <w:pPr>
        <w:spacing w:after="120"/>
        <w:jc w:val="both"/>
        <w:rPr>
          <w:rFonts w:ascii="Segoe UI" w:hAnsi="Segoe UI" w:cs="Segoe UI"/>
          <w:color w:val="595959" w:themeColor="text1" w:themeTint="A6"/>
          <w:sz w:val="20"/>
          <w:szCs w:val="20"/>
          <w:lang w:eastAsia="fr-FR"/>
        </w:rPr>
      </w:pPr>
      <w:r w:rsidRPr="0054025F">
        <w:rPr>
          <w:rFonts w:ascii="Segoe UI" w:hAnsi="Segoe UI" w:cs="Segoe UI"/>
          <w:color w:val="595959" w:themeColor="text1" w:themeTint="A6"/>
          <w:sz w:val="20"/>
          <w:szCs w:val="20"/>
          <w:lang w:eastAsia="fr-FR"/>
        </w:rPr>
        <w:t>Les Services sont facturés et le prix est exigible en totalité et payable comptant au jour de leur fourniture</w:t>
      </w:r>
      <w:r>
        <w:rPr>
          <w:rFonts w:ascii="Segoe UI" w:hAnsi="Segoe UI" w:cs="Segoe UI"/>
          <w:color w:val="595959" w:themeColor="text1" w:themeTint="A6"/>
          <w:sz w:val="20"/>
          <w:szCs w:val="20"/>
          <w:lang w:eastAsia="fr-FR"/>
        </w:rPr>
        <w:t>.</w:t>
      </w:r>
    </w:p>
    <w:p w14:paraId="3893FD3D" w14:textId="7429B6F7" w:rsidR="00C669FF" w:rsidRPr="00C669FF" w:rsidRDefault="00C669FF" w:rsidP="007412D5">
      <w:pPr>
        <w:spacing w:after="120"/>
        <w:jc w:val="both"/>
        <w:rPr>
          <w:rFonts w:ascii="Segoe UI" w:hAnsi="Segoe UI" w:cs="Segoe UI"/>
          <w:b/>
          <w:bCs/>
          <w:color w:val="595959" w:themeColor="text1" w:themeTint="A6"/>
          <w:sz w:val="20"/>
          <w:szCs w:val="20"/>
          <w:lang w:eastAsia="fr-FR"/>
        </w:rPr>
      </w:pPr>
      <w:r w:rsidRPr="00C669FF">
        <w:rPr>
          <w:rFonts w:ascii="Segoe UI" w:hAnsi="Segoe UI" w:cs="Segoe UI"/>
          <w:b/>
          <w:bCs/>
          <w:color w:val="595959" w:themeColor="text1" w:themeTint="A6"/>
          <w:sz w:val="20"/>
          <w:szCs w:val="20"/>
          <w:lang w:eastAsia="fr-FR"/>
        </w:rPr>
        <w:t>4.</w:t>
      </w:r>
      <w:r w:rsidR="00017D66">
        <w:rPr>
          <w:rFonts w:ascii="Segoe UI" w:hAnsi="Segoe UI" w:cs="Segoe UI"/>
          <w:b/>
          <w:bCs/>
          <w:color w:val="595959" w:themeColor="text1" w:themeTint="A6"/>
          <w:sz w:val="20"/>
          <w:szCs w:val="20"/>
          <w:lang w:eastAsia="fr-FR"/>
        </w:rPr>
        <w:t>2</w:t>
      </w:r>
      <w:r w:rsidRPr="00C669FF">
        <w:rPr>
          <w:rFonts w:ascii="Segoe UI" w:hAnsi="Segoe UI" w:cs="Segoe UI"/>
          <w:b/>
          <w:bCs/>
          <w:color w:val="595959" w:themeColor="text1" w:themeTint="A6"/>
          <w:sz w:val="20"/>
          <w:szCs w:val="20"/>
          <w:lang w:eastAsia="fr-FR"/>
        </w:rPr>
        <w:t xml:space="preserve"> Conditions de facturation et de paiement</w:t>
      </w:r>
    </w:p>
    <w:p w14:paraId="0391E8DE" w14:textId="66A73B1F" w:rsidR="00B94E93" w:rsidRPr="00990FEA" w:rsidRDefault="00460922" w:rsidP="007412D5">
      <w:pPr>
        <w:spacing w:after="120"/>
        <w:jc w:val="both"/>
        <w:rPr>
          <w:rFonts w:ascii="Segoe UI" w:hAnsi="Segoe UI" w:cs="Segoe UI"/>
          <w:color w:val="595959" w:themeColor="text1" w:themeTint="A6"/>
          <w:sz w:val="20"/>
          <w:szCs w:val="20"/>
          <w:lang w:eastAsia="fr-FR"/>
        </w:rPr>
      </w:pPr>
      <w:r w:rsidRPr="00990FEA">
        <w:rPr>
          <w:rFonts w:ascii="Segoe UI" w:hAnsi="Segoe UI" w:cs="Segoe UI"/>
          <w:color w:val="595959" w:themeColor="text1" w:themeTint="A6"/>
          <w:sz w:val="20"/>
          <w:szCs w:val="20"/>
          <w:lang w:eastAsia="fr-FR"/>
        </w:rPr>
        <w:t>Conformément à l’article L. 221-10 du Code de la Consommation et sauf exce</w:t>
      </w:r>
      <w:r w:rsidR="0019149D" w:rsidRPr="00990FEA">
        <w:rPr>
          <w:rFonts w:ascii="Segoe UI" w:hAnsi="Segoe UI" w:cs="Segoe UI"/>
          <w:color w:val="595959" w:themeColor="text1" w:themeTint="A6"/>
          <w:sz w:val="20"/>
          <w:szCs w:val="20"/>
          <w:lang w:eastAsia="fr-FR"/>
        </w:rPr>
        <w:t>ptions visées à ce même article</w:t>
      </w:r>
      <w:r w:rsidRPr="00990FEA">
        <w:rPr>
          <w:rFonts w:ascii="Segoe UI" w:hAnsi="Segoe UI" w:cs="Segoe UI"/>
          <w:color w:val="595959" w:themeColor="text1" w:themeTint="A6"/>
          <w:sz w:val="20"/>
          <w:szCs w:val="20"/>
          <w:lang w:eastAsia="fr-FR"/>
        </w:rPr>
        <w:t>, lorsque la commande a été souscrite hors établissement du Prestataire au sens de l’article L.221-1 du Code de la Consommation, l’exécution et le paiement des Services ne pourront avoir lieu avant l’expiration d’un délai de sept (7) jours à compter de la conclusion des présentes par un consommateur, sauf demande expresse en sens contraire du Client recueillie dans les conditions prévues à l’article L.221-25 du Code de la Consommation.</w:t>
      </w:r>
    </w:p>
    <w:p w14:paraId="15016FBE" w14:textId="77777777" w:rsidR="003D4934"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Les modes de paiement suivants peuvent être utilisés :</w:t>
      </w:r>
      <w:r w:rsidR="003D4934" w:rsidRPr="00DE2A8E">
        <w:rPr>
          <w:rFonts w:ascii="Segoe UI" w:hAnsi="Segoe UI" w:cs="Segoe UI"/>
          <w:color w:val="595959" w:themeColor="text1" w:themeTint="A6"/>
          <w:sz w:val="20"/>
          <w:szCs w:val="20"/>
          <w:lang w:eastAsia="fr-FR"/>
        </w:rPr>
        <w:t xml:space="preserve"> </w:t>
      </w:r>
    </w:p>
    <w:p w14:paraId="360681C4" w14:textId="6CDE02DA" w:rsidR="003D4934" w:rsidRDefault="003D4934" w:rsidP="003D4934">
      <w:pPr>
        <w:pStyle w:val="Paragraphedeliste"/>
        <w:numPr>
          <w:ilvl w:val="0"/>
          <w:numId w:val="4"/>
        </w:numPr>
        <w:jc w:val="both"/>
        <w:rPr>
          <w:rFonts w:ascii="Segoe UI" w:hAnsi="Segoe UI" w:cs="Segoe UI"/>
          <w:color w:val="595959" w:themeColor="text1" w:themeTint="A6"/>
          <w:sz w:val="20"/>
          <w:szCs w:val="20"/>
          <w:lang w:eastAsia="fr-FR"/>
        </w:rPr>
      </w:pPr>
      <w:r w:rsidRPr="006A4136">
        <w:rPr>
          <w:rFonts w:ascii="Segoe UI" w:hAnsi="Segoe UI" w:cs="Segoe UI"/>
          <w:color w:val="595959" w:themeColor="text1" w:themeTint="A6"/>
          <w:sz w:val="20"/>
          <w:szCs w:val="20"/>
          <w:lang w:eastAsia="fr-FR"/>
        </w:rPr>
        <w:t>espèces,</w:t>
      </w:r>
    </w:p>
    <w:p w14:paraId="1C20482E" w14:textId="731AC7DD" w:rsidR="00AC022B" w:rsidRDefault="00AC022B" w:rsidP="004B65ED">
      <w:pPr>
        <w:pStyle w:val="Paragraphedeliste"/>
        <w:numPr>
          <w:ilvl w:val="0"/>
          <w:numId w:val="4"/>
        </w:numPr>
        <w:spacing w:after="120"/>
        <w:ind w:left="714" w:hanging="357"/>
        <w:contextualSpacing w:val="0"/>
        <w:jc w:val="both"/>
        <w:rPr>
          <w:rFonts w:ascii="Segoe UI" w:hAnsi="Segoe UI" w:cs="Segoe UI"/>
          <w:color w:val="595959" w:themeColor="text1" w:themeTint="A6"/>
          <w:sz w:val="20"/>
          <w:szCs w:val="20"/>
          <w:lang w:eastAsia="fr-FR"/>
        </w:rPr>
      </w:pPr>
      <w:r w:rsidRPr="00AC022B">
        <w:rPr>
          <w:rFonts w:ascii="Segoe UI" w:hAnsi="Segoe UI" w:cs="Segoe UI"/>
          <w:color w:val="595959" w:themeColor="text1" w:themeTint="A6"/>
          <w:sz w:val="20"/>
          <w:szCs w:val="20"/>
          <w:lang w:eastAsia="fr-FR"/>
        </w:rPr>
        <w:t>chèques</w:t>
      </w:r>
      <w:r w:rsidR="004B65ED">
        <w:rPr>
          <w:rFonts w:ascii="Segoe UI" w:hAnsi="Segoe UI" w:cs="Segoe UI"/>
          <w:color w:val="595959" w:themeColor="text1" w:themeTint="A6"/>
          <w:sz w:val="20"/>
          <w:szCs w:val="20"/>
          <w:lang w:eastAsia="fr-FR"/>
        </w:rPr>
        <w:t>.</w:t>
      </w:r>
    </w:p>
    <w:p w14:paraId="3FB06886" w14:textId="03A016E1" w:rsidR="00460922" w:rsidRPr="00D23E93" w:rsidRDefault="00460922" w:rsidP="007412D5">
      <w:pPr>
        <w:spacing w:after="120"/>
        <w:jc w:val="both"/>
        <w:rPr>
          <w:rFonts w:ascii="Segoe UI" w:hAnsi="Segoe UI" w:cs="Segoe UI"/>
          <w:color w:val="595959" w:themeColor="text1" w:themeTint="A6"/>
          <w:sz w:val="20"/>
          <w:szCs w:val="20"/>
          <w:lang w:eastAsia="fr-FR"/>
        </w:rPr>
      </w:pPr>
      <w:r w:rsidRPr="008216C8">
        <w:rPr>
          <w:rFonts w:ascii="Segoe UI" w:hAnsi="Segoe UI" w:cs="Segoe UI"/>
          <w:color w:val="595959" w:themeColor="text1" w:themeTint="A6"/>
          <w:sz w:val="20"/>
          <w:szCs w:val="20"/>
          <w:lang w:eastAsia="fr-FR"/>
        </w:rPr>
        <w:lastRenderedPageBreak/>
        <w:t>En présence d’un paiement par chèque, ce dernier doit être émis par d’une banque domiciliée en France métropolitaine ou à Monaco. L’encaissement est effectué immédiatement, ou selon les conditions convenues entre le Prestataire et le Client dans le bon de commande</w:t>
      </w:r>
      <w:r w:rsidR="00764392">
        <w:rPr>
          <w:rFonts w:ascii="Segoe UI" w:hAnsi="Segoe UI" w:cs="Segoe UI"/>
          <w:color w:val="595959" w:themeColor="text1" w:themeTint="A6"/>
          <w:sz w:val="20"/>
          <w:szCs w:val="20"/>
          <w:lang w:eastAsia="fr-FR"/>
        </w:rPr>
        <w:t xml:space="preserve"> </w:t>
      </w:r>
      <w:r w:rsidR="00764392" w:rsidRPr="00D23E93">
        <w:rPr>
          <w:rFonts w:ascii="Segoe UI" w:hAnsi="Segoe UI" w:cs="Segoe UI"/>
          <w:color w:val="595959" w:themeColor="text1" w:themeTint="A6"/>
          <w:sz w:val="20"/>
          <w:szCs w:val="20"/>
          <w:lang w:eastAsia="fr-FR"/>
        </w:rPr>
        <w:t>ou lors du rendez-vous</w:t>
      </w:r>
      <w:r w:rsidRPr="00D23E93">
        <w:rPr>
          <w:rFonts w:ascii="Segoe UI" w:hAnsi="Segoe UI" w:cs="Segoe UI"/>
          <w:color w:val="595959" w:themeColor="text1" w:themeTint="A6"/>
          <w:sz w:val="20"/>
          <w:szCs w:val="20"/>
          <w:lang w:eastAsia="fr-FR"/>
        </w:rPr>
        <w:t>.</w:t>
      </w:r>
    </w:p>
    <w:p w14:paraId="2E05B163" w14:textId="3A54146A"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de règlement anticipé par le Client, aucun escompte ne sera pratiqué. En aucun cas les paiements ne peuvent être suspendus ni faire l'objet d'une quelconque compensation sans accord préalable et écrit entre le Prestataire et le Client. Toute suspension, déduction ou compensation opérée unilatéralement par le Client sera traitée comme un défaut de paiement et entraînera toutes les conséquences d’un retard de paiement.</w:t>
      </w:r>
    </w:p>
    <w:p w14:paraId="1CB5DDE9" w14:textId="77777777" w:rsidR="003D4934"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Il est expressément convenu que le Client est valablement mis en demeure de payer par la seule exigibilité de l'obligation, conformément aux dispositions de l'article 1344 du Code civil. En cas de retard de paiement de l’une quelconque des échéances, le Prestataire se réserve notamment le droit, sans qu’aucune indemnité ne soit due au Client, de :</w:t>
      </w:r>
    </w:p>
    <w:p w14:paraId="796B398C" w14:textId="77777777" w:rsidR="003D4934" w:rsidRPr="00DE2A8E" w:rsidRDefault="00460922" w:rsidP="00742045">
      <w:pPr>
        <w:pStyle w:val="Paragraphedeliste"/>
        <w:numPr>
          <w:ilvl w:val="0"/>
          <w:numId w:val="5"/>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exiger le paiement immédiat de l’ensemble des sommes à devoir au titre des Services, celles-ci devenant immédiatement exigibles quelle que soit leur échéance initialement prévue ;</w:t>
      </w:r>
    </w:p>
    <w:p w14:paraId="0A9C820C" w14:textId="77777777" w:rsidR="003D4934" w:rsidRPr="00DE2A8E" w:rsidRDefault="00460922" w:rsidP="00486A64">
      <w:pPr>
        <w:pStyle w:val="Paragraphedeliste"/>
        <w:numPr>
          <w:ilvl w:val="0"/>
          <w:numId w:val="5"/>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refuser toute nouvelle commande ou exiger pour toute nouvelle commande un paiement comptant ou une garantie pour la bonne exécution des engagements ;</w:t>
      </w:r>
    </w:p>
    <w:p w14:paraId="649320E7" w14:textId="00219D87" w:rsidR="003D4934" w:rsidRPr="00DE2A8E" w:rsidRDefault="00460922" w:rsidP="00012DD0">
      <w:pPr>
        <w:pStyle w:val="Paragraphedeliste"/>
        <w:numPr>
          <w:ilvl w:val="0"/>
          <w:numId w:val="5"/>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imputer tout paiement partiel en premier lieu sur la partie non privilégiée de la créance puis sur les sommes dont l'exigibilité est la plus ancienne ;</w:t>
      </w:r>
    </w:p>
    <w:p w14:paraId="2E243E8D" w14:textId="77777777" w:rsidR="003D4934" w:rsidRPr="00DE2A8E" w:rsidRDefault="003D4934" w:rsidP="00356D4E">
      <w:pPr>
        <w:pStyle w:val="Paragraphedeliste"/>
        <w:numPr>
          <w:ilvl w:val="0"/>
          <w:numId w:val="5"/>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r</w:t>
      </w:r>
      <w:r w:rsidR="00460922" w:rsidRPr="00DE2A8E">
        <w:rPr>
          <w:rFonts w:ascii="Segoe UI" w:hAnsi="Segoe UI" w:cs="Segoe UI"/>
          <w:color w:val="595959" w:themeColor="text1" w:themeTint="A6"/>
          <w:sz w:val="20"/>
          <w:szCs w:val="20"/>
          <w:lang w:eastAsia="fr-FR"/>
        </w:rPr>
        <w:t>éduire, suspendre ou annuler l’accès aux Services,</w:t>
      </w:r>
      <w:r w:rsidRPr="00DE2A8E">
        <w:rPr>
          <w:rFonts w:ascii="Segoe UI" w:hAnsi="Segoe UI" w:cs="Segoe UI"/>
          <w:color w:val="595959" w:themeColor="text1" w:themeTint="A6"/>
          <w:sz w:val="20"/>
          <w:szCs w:val="20"/>
          <w:lang w:eastAsia="fr-FR"/>
        </w:rPr>
        <w:t xml:space="preserve"> huit (8)</w:t>
      </w:r>
      <w:r w:rsidR="00460922" w:rsidRPr="00DE2A8E">
        <w:rPr>
          <w:rFonts w:ascii="Segoe UI" w:hAnsi="Segoe UI" w:cs="Segoe UI"/>
          <w:color w:val="595959" w:themeColor="text1" w:themeTint="A6"/>
          <w:sz w:val="20"/>
          <w:szCs w:val="20"/>
          <w:lang w:eastAsia="fr-FR"/>
        </w:rPr>
        <w:t xml:space="preserve"> jours après mise en demeure restée sans effet, effectuée par le Prestataire auprès du Client ;</w:t>
      </w:r>
    </w:p>
    <w:p w14:paraId="48E188A6" w14:textId="7D216EA1" w:rsidR="003D4934" w:rsidRPr="00DE2A8E" w:rsidRDefault="00460922" w:rsidP="0061687A">
      <w:pPr>
        <w:pStyle w:val="Paragraphedeliste"/>
        <w:numPr>
          <w:ilvl w:val="0"/>
          <w:numId w:val="5"/>
        </w:numPr>
        <w:spacing w:after="20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appliquer, sans mise en demeure préalable, à toutes les sommes dues, dès le premier jour de retard et jusqu'à complet paiement, des pénalités de retard calculées au taux visé à l’article L.441-6 du Code de Commerce ;</w:t>
      </w:r>
    </w:p>
    <w:p w14:paraId="1B84D78D" w14:textId="17D7B536"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5 - MODALITÉS DE FOURNITURE DES SERVICES</w:t>
      </w:r>
    </w:p>
    <w:p w14:paraId="14D1821B" w14:textId="0CD7F9B8"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n’est tenu de fournir les Services commandés par le Client qu’en cas de paiement partiel ou total du prix et encaissement effectif de celui-ci dans les conditions ci-avant indiquées à l’article 3.</w:t>
      </w:r>
    </w:p>
    <w:p w14:paraId="704813F5" w14:textId="04A632FB" w:rsidR="00460922" w:rsidRPr="00990FEA" w:rsidRDefault="00460922" w:rsidP="007412D5">
      <w:pPr>
        <w:spacing w:after="120"/>
        <w:jc w:val="both"/>
        <w:rPr>
          <w:rFonts w:ascii="Segoe UI" w:hAnsi="Segoe UI" w:cs="Segoe UI"/>
          <w:color w:val="595959" w:themeColor="text1" w:themeTint="A6"/>
          <w:sz w:val="20"/>
          <w:szCs w:val="20"/>
          <w:lang w:eastAsia="fr-FR"/>
        </w:rPr>
      </w:pPr>
      <w:r w:rsidRPr="00E65FF5">
        <w:rPr>
          <w:rFonts w:ascii="Segoe UI" w:hAnsi="Segoe UI" w:cs="Segoe UI"/>
          <w:color w:val="595959" w:themeColor="text1" w:themeTint="A6"/>
          <w:sz w:val="20"/>
          <w:szCs w:val="20"/>
          <w:lang w:eastAsia="fr-FR"/>
        </w:rPr>
        <w:t>En l’absence d’exécution immédiate des Services, ceux-ci seront fournis à la date ou dans le délai figurant dans le bon de commande</w:t>
      </w:r>
      <w:r w:rsidR="00764392">
        <w:rPr>
          <w:rFonts w:ascii="Segoe UI" w:hAnsi="Segoe UI" w:cs="Segoe UI"/>
          <w:color w:val="595959" w:themeColor="text1" w:themeTint="A6"/>
          <w:sz w:val="20"/>
          <w:szCs w:val="20"/>
          <w:lang w:eastAsia="fr-FR"/>
        </w:rPr>
        <w:t xml:space="preserve"> </w:t>
      </w:r>
      <w:r w:rsidR="00764392" w:rsidRPr="00D23E93">
        <w:rPr>
          <w:rFonts w:ascii="Segoe UI" w:hAnsi="Segoe UI" w:cs="Segoe UI"/>
          <w:color w:val="595959" w:themeColor="text1" w:themeTint="A6"/>
          <w:sz w:val="20"/>
          <w:szCs w:val="20"/>
          <w:lang w:eastAsia="fr-FR"/>
        </w:rPr>
        <w:t xml:space="preserve">ou </w:t>
      </w:r>
      <w:r w:rsidR="00E65FF5" w:rsidRPr="00D23E93">
        <w:rPr>
          <w:rFonts w:ascii="Segoe UI" w:hAnsi="Segoe UI" w:cs="Segoe UI"/>
          <w:color w:val="595959" w:themeColor="text1" w:themeTint="A6"/>
          <w:sz w:val="20"/>
          <w:szCs w:val="20"/>
          <w:lang w:eastAsia="fr-FR"/>
        </w:rPr>
        <w:t>à la date convenue par chaque partie lors de la prise de rendez-vous</w:t>
      </w:r>
      <w:r w:rsidRPr="00D23E93">
        <w:rPr>
          <w:rFonts w:ascii="Segoe UI" w:hAnsi="Segoe UI" w:cs="Segoe UI"/>
          <w:color w:val="595959" w:themeColor="text1" w:themeTint="A6"/>
          <w:sz w:val="20"/>
          <w:szCs w:val="20"/>
          <w:lang w:eastAsia="fr-FR"/>
        </w:rPr>
        <w:t xml:space="preserve">, au lieu convenu avec le Client et préalablement </w:t>
      </w:r>
      <w:r w:rsidRPr="00E65FF5">
        <w:rPr>
          <w:rFonts w:ascii="Segoe UI" w:hAnsi="Segoe UI" w:cs="Segoe UI"/>
          <w:color w:val="595959" w:themeColor="text1" w:themeTint="A6"/>
          <w:sz w:val="20"/>
          <w:szCs w:val="20"/>
          <w:lang w:eastAsia="fr-FR"/>
        </w:rPr>
        <w:t>accepté par le Prestataire.</w:t>
      </w:r>
    </w:p>
    <w:p w14:paraId="64E9F73E" w14:textId="28E8D753" w:rsidR="00460922" w:rsidRPr="00D212B3" w:rsidRDefault="00460922" w:rsidP="007412D5">
      <w:pPr>
        <w:spacing w:after="120"/>
        <w:jc w:val="both"/>
        <w:rPr>
          <w:rFonts w:ascii="Segoe UI" w:hAnsi="Segoe UI" w:cs="Segoe UI"/>
          <w:strike/>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 Prestataire déclare disposer des compétences, de l’expérience et des moyens nécessaires pour fournir les Services, et assumera la pleine responsabilité </w:t>
      </w:r>
      <w:r w:rsidR="00990FEA">
        <w:rPr>
          <w:rFonts w:ascii="Segoe UI" w:hAnsi="Segoe UI" w:cs="Segoe UI"/>
          <w:color w:val="595959" w:themeColor="text1" w:themeTint="A6"/>
          <w:sz w:val="20"/>
          <w:szCs w:val="20"/>
          <w:lang w:eastAsia="fr-FR"/>
        </w:rPr>
        <w:t>de l’exécution des Services.</w:t>
      </w:r>
    </w:p>
    <w:p w14:paraId="40A63ABF" w14:textId="1A224E10" w:rsidR="00531AAA"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fournira les Services de bonne foi et mettra en œuvre toutes les diligences requises pour l’exécution de ses obligations au titre des présentes Conditions Générales, dans le respect des dispositions législatives et réglementaires et des droits de tiers.</w:t>
      </w:r>
    </w:p>
    <w:p w14:paraId="4373FB05" w14:textId="77777777" w:rsidR="003D4934"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Notamment, le Prestataire s’engage à :</w:t>
      </w:r>
    </w:p>
    <w:p w14:paraId="2185A338" w14:textId="77777777" w:rsidR="003D4934" w:rsidRPr="00DE2A8E" w:rsidRDefault="00460922" w:rsidP="00CD3E0D">
      <w:pPr>
        <w:pStyle w:val="Paragraphedeliste"/>
        <w:numPr>
          <w:ilvl w:val="0"/>
          <w:numId w:val="6"/>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apporter tous les soins requis par la diligence professionnelle et les usages de la place à l’exécution des Services ;</w:t>
      </w:r>
    </w:p>
    <w:p w14:paraId="4787C08E" w14:textId="77777777" w:rsidR="003D4934" w:rsidRPr="00DE2A8E" w:rsidRDefault="00460922" w:rsidP="00460825">
      <w:pPr>
        <w:pStyle w:val="Paragraphedeliste"/>
        <w:numPr>
          <w:ilvl w:val="0"/>
          <w:numId w:val="6"/>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mettre le cas échéant en œuvre ou à disposition les moyens adéquats pour l’exécution des Services ;</w:t>
      </w:r>
    </w:p>
    <w:p w14:paraId="4C0BAC93" w14:textId="132BDBFE" w:rsidR="00460922" w:rsidRPr="00E65FF5" w:rsidRDefault="00460922" w:rsidP="007412D5">
      <w:pPr>
        <w:pStyle w:val="Paragraphedeliste"/>
        <w:numPr>
          <w:ilvl w:val="0"/>
          <w:numId w:val="6"/>
        </w:numPr>
        <w:spacing w:after="120"/>
        <w:contextualSpacing w:val="0"/>
        <w:jc w:val="both"/>
        <w:rPr>
          <w:rFonts w:ascii="Segoe UI" w:hAnsi="Segoe UI" w:cs="Segoe UI"/>
          <w:b/>
          <w:bCs/>
          <w:color w:val="595959" w:themeColor="text1" w:themeTint="A6"/>
          <w:sz w:val="20"/>
          <w:szCs w:val="20"/>
          <w:lang w:eastAsia="fr-FR"/>
        </w:rPr>
      </w:pPr>
      <w:r w:rsidRPr="00E65FF5">
        <w:rPr>
          <w:rFonts w:ascii="Segoe UI" w:hAnsi="Segoe UI" w:cs="Segoe UI"/>
          <w:color w:val="595959" w:themeColor="text1" w:themeTint="A6"/>
          <w:sz w:val="20"/>
          <w:szCs w:val="20"/>
          <w:lang w:eastAsia="fr-FR"/>
        </w:rPr>
        <w:t>en l’absence d’exécution immédiate des Services, faire ses meilleurs efforts</w:t>
      </w:r>
      <w:r w:rsidR="00F9416B" w:rsidRPr="00E65FF5">
        <w:rPr>
          <w:rFonts w:ascii="Segoe UI" w:hAnsi="Segoe UI" w:cs="Segoe UI"/>
          <w:color w:val="595959" w:themeColor="text1" w:themeTint="A6"/>
          <w:sz w:val="20"/>
          <w:szCs w:val="20"/>
          <w:lang w:eastAsia="fr-FR"/>
        </w:rPr>
        <w:t xml:space="preserve">. </w:t>
      </w:r>
      <w:r w:rsidRPr="00E65FF5">
        <w:rPr>
          <w:rFonts w:ascii="Segoe UI" w:hAnsi="Segoe UI" w:cs="Segoe UI"/>
          <w:color w:val="595959" w:themeColor="text1" w:themeTint="A6"/>
          <w:sz w:val="20"/>
          <w:szCs w:val="20"/>
          <w:lang w:eastAsia="fr-FR"/>
        </w:rPr>
        <w:t>assurer le respect du délai ou calendrier figurant dans le bon de commande</w:t>
      </w:r>
      <w:r w:rsidR="00E65FF5">
        <w:rPr>
          <w:rFonts w:ascii="Segoe UI" w:hAnsi="Segoe UI" w:cs="Segoe UI"/>
          <w:color w:val="595959" w:themeColor="text1" w:themeTint="A6"/>
          <w:sz w:val="20"/>
          <w:szCs w:val="20"/>
          <w:lang w:eastAsia="fr-FR"/>
        </w:rPr>
        <w:t xml:space="preserve"> ou lors du rendez-vous convenu avec le Client</w:t>
      </w:r>
      <w:r w:rsidRPr="00E65FF5">
        <w:rPr>
          <w:rFonts w:ascii="Segoe UI" w:hAnsi="Segoe UI" w:cs="Segoe UI"/>
          <w:color w:val="595959" w:themeColor="text1" w:themeTint="A6"/>
          <w:sz w:val="20"/>
          <w:szCs w:val="20"/>
          <w:lang w:eastAsia="fr-FR"/>
        </w:rPr>
        <w:t>.</w:t>
      </w:r>
    </w:p>
    <w:p w14:paraId="4C61D8C8" w14:textId="1C847FAA" w:rsidR="00460922" w:rsidRPr="00DE2A8E" w:rsidRDefault="00460922" w:rsidP="007412D5">
      <w:pPr>
        <w:spacing w:after="120"/>
        <w:jc w:val="both"/>
        <w:rPr>
          <w:rFonts w:ascii="Segoe UI" w:hAnsi="Segoe UI" w:cs="Segoe UI"/>
          <w:color w:val="595959" w:themeColor="text1" w:themeTint="A6"/>
          <w:sz w:val="20"/>
          <w:szCs w:val="20"/>
          <w:lang w:eastAsia="fr-FR"/>
        </w:rPr>
      </w:pPr>
      <w:r w:rsidRPr="00E65FF5">
        <w:rPr>
          <w:rFonts w:ascii="Segoe UI" w:hAnsi="Segoe UI" w:cs="Segoe UI"/>
          <w:color w:val="595959" w:themeColor="text1" w:themeTint="A6"/>
          <w:sz w:val="20"/>
          <w:szCs w:val="20"/>
          <w:lang w:eastAsia="fr-FR"/>
        </w:rPr>
        <w:t>Le Prestataire collaborer</w:t>
      </w:r>
      <w:r w:rsidRPr="00DE2A8E">
        <w:rPr>
          <w:rFonts w:ascii="Segoe UI" w:hAnsi="Segoe UI" w:cs="Segoe UI"/>
          <w:color w:val="595959" w:themeColor="text1" w:themeTint="A6"/>
          <w:sz w:val="20"/>
          <w:szCs w:val="20"/>
          <w:lang w:eastAsia="fr-FR"/>
        </w:rPr>
        <w:t>a activement et de bonne foi avec le Client en tous domaines, en vue de la bonne exécution des Services, et informera immédiatement le Client de toute difficulté ou de tout litige survenu au cours de l’exécution de sa mission.</w:t>
      </w:r>
    </w:p>
    <w:p w14:paraId="60C63E35" w14:textId="191B60BB" w:rsidR="00460922" w:rsidRDefault="00460922" w:rsidP="007412D5">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fournira les Services en totale indépendance et autonomie.</w:t>
      </w:r>
    </w:p>
    <w:p w14:paraId="453E8F74" w14:textId="382E2B54"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lastRenderedPageBreak/>
        <w:t xml:space="preserve">Article </w:t>
      </w:r>
      <w:r w:rsidR="00915E51">
        <w:rPr>
          <w:rFonts w:ascii="Segoe UI" w:hAnsi="Segoe UI" w:cs="Segoe UI"/>
          <w:b/>
          <w:bCs/>
          <w:color w:val="595959" w:themeColor="text1" w:themeTint="A6"/>
          <w:sz w:val="20"/>
          <w:szCs w:val="20"/>
          <w:lang w:eastAsia="fr-FR"/>
        </w:rPr>
        <w:t>6</w:t>
      </w:r>
      <w:r w:rsidRPr="00DE2A8E">
        <w:rPr>
          <w:rFonts w:ascii="Segoe UI" w:hAnsi="Segoe UI" w:cs="Segoe UI"/>
          <w:b/>
          <w:bCs/>
          <w:color w:val="595959" w:themeColor="text1" w:themeTint="A6"/>
          <w:sz w:val="20"/>
          <w:szCs w:val="20"/>
          <w:lang w:eastAsia="fr-FR"/>
        </w:rPr>
        <w:t xml:space="preserve"> – OBLIGATIONS DU CLIENT</w:t>
      </w:r>
      <w:r w:rsidRPr="00DE2A8E">
        <w:rPr>
          <w:rFonts w:ascii="Segoe UI" w:hAnsi="Segoe UI" w:cs="Segoe UI"/>
          <w:color w:val="595959" w:themeColor="text1" w:themeTint="A6"/>
          <w:sz w:val="20"/>
          <w:szCs w:val="20"/>
          <w:lang w:eastAsia="fr-FR"/>
        </w:rPr>
        <w:t xml:space="preserve"> </w:t>
      </w:r>
    </w:p>
    <w:p w14:paraId="2E3440CB" w14:textId="07CFDFD1"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Client collabore activement et de bonne foi avec le Prestataire en tous domaines en vue de la bonne exécution des Services.</w:t>
      </w:r>
    </w:p>
    <w:p w14:paraId="7BB992B4" w14:textId="0759E025"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Il communique notamment des informations </w:t>
      </w:r>
      <w:r w:rsidRPr="00A161E4">
        <w:rPr>
          <w:rFonts w:ascii="Segoe UI" w:hAnsi="Segoe UI" w:cs="Segoe UI"/>
          <w:color w:val="595959" w:themeColor="text1" w:themeTint="A6"/>
          <w:sz w:val="20"/>
          <w:szCs w:val="20"/>
          <w:lang w:eastAsia="fr-FR"/>
        </w:rPr>
        <w:t>et documents</w:t>
      </w:r>
      <w:r w:rsidR="00A161E4">
        <w:rPr>
          <w:rFonts w:ascii="Segoe UI" w:hAnsi="Segoe UI" w:cs="Segoe UI"/>
          <w:strike/>
          <w:color w:val="595959" w:themeColor="text1" w:themeTint="A6"/>
          <w:sz w:val="20"/>
          <w:szCs w:val="20"/>
          <w:lang w:eastAsia="fr-FR"/>
        </w:rPr>
        <w:t xml:space="preserve"> </w:t>
      </w:r>
      <w:r w:rsidRPr="00DE2A8E">
        <w:rPr>
          <w:rFonts w:ascii="Segoe UI" w:hAnsi="Segoe UI" w:cs="Segoe UI"/>
          <w:color w:val="595959" w:themeColor="text1" w:themeTint="A6"/>
          <w:sz w:val="20"/>
          <w:szCs w:val="20"/>
          <w:lang w:eastAsia="fr-FR"/>
        </w:rPr>
        <w:t xml:space="preserve">au caractère complet, précis exact et sincère et prend les décisions raisonnablement nécessaires dans les délais requis pour l’exécution des Services. Le Prestataire sera autorisé à utiliser tout élément communiqué par le Client pour les besoins de la réalisation des Services ou obtenu par le biais de sources d’informations publiques généralement considérées comme fiables et à présumer, sans que sa responsabilité ne puisse être engagée, que cet élément est exact, précis, sincère, complet et ne comporte pas d’inexactitude ou d’insuffisance susceptible d’en altérer la portée. </w:t>
      </w:r>
    </w:p>
    <w:p w14:paraId="780353A8" w14:textId="43E72C1E"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Client ne peut modifier, en cours d’exécution des Services, leur nature ou leurs modalités de fourniture, sauf accord préalable et écrit du Prestataire.</w:t>
      </w:r>
    </w:p>
    <w:p w14:paraId="3D79FFA5" w14:textId="51B1FD48"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Il s’engage à informer immédiatement le Prestataire de toute difficulté, réserve ou de tout litige survenu au cours de l’exécution des Services, afin de permettre le cas échéant un règlement amiable de la situation.</w:t>
      </w:r>
    </w:p>
    <w:p w14:paraId="24A671B3" w14:textId="1DD60672" w:rsidR="00460922" w:rsidRPr="00DE2A8E" w:rsidRDefault="00460922" w:rsidP="007412D5">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Client verse le prix des Services dans les conditions et selon les modalités prévues aux présentes.</w:t>
      </w:r>
    </w:p>
    <w:p w14:paraId="4E9260FD" w14:textId="7DACAD9F"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 xml:space="preserve">Article </w:t>
      </w:r>
      <w:r w:rsidR="00915E51">
        <w:rPr>
          <w:rFonts w:ascii="Segoe UI" w:hAnsi="Segoe UI" w:cs="Segoe UI"/>
          <w:b/>
          <w:bCs/>
          <w:color w:val="595959" w:themeColor="text1" w:themeTint="A6"/>
          <w:sz w:val="20"/>
          <w:szCs w:val="20"/>
          <w:lang w:eastAsia="fr-FR"/>
        </w:rPr>
        <w:t>7</w:t>
      </w:r>
      <w:r w:rsidRPr="00DE2A8E">
        <w:rPr>
          <w:rFonts w:ascii="Segoe UI" w:hAnsi="Segoe UI" w:cs="Segoe UI"/>
          <w:b/>
          <w:bCs/>
          <w:color w:val="595959" w:themeColor="text1" w:themeTint="A6"/>
          <w:sz w:val="20"/>
          <w:szCs w:val="20"/>
          <w:lang w:eastAsia="fr-FR"/>
        </w:rPr>
        <w:t xml:space="preserve"> – RÉCLAMATIONS</w:t>
      </w:r>
    </w:p>
    <w:p w14:paraId="2838995B" w14:textId="09A9562A" w:rsidR="00460922" w:rsidRPr="00A161E4" w:rsidRDefault="00460922" w:rsidP="007412D5">
      <w:pPr>
        <w:spacing w:after="120"/>
        <w:jc w:val="both"/>
        <w:rPr>
          <w:rFonts w:ascii="Segoe UI" w:hAnsi="Segoe UI" w:cs="Segoe UI"/>
          <w:strike/>
          <w:color w:val="595959" w:themeColor="text1" w:themeTint="A6"/>
          <w:sz w:val="20"/>
          <w:szCs w:val="20"/>
          <w:lang w:eastAsia="fr-FR"/>
        </w:rPr>
      </w:pPr>
      <w:r w:rsidRPr="00990FEA">
        <w:rPr>
          <w:rFonts w:ascii="Segoe UI" w:hAnsi="Segoe UI" w:cs="Segoe UI"/>
          <w:color w:val="595959" w:themeColor="text1" w:themeTint="A6"/>
          <w:sz w:val="20"/>
          <w:szCs w:val="20"/>
          <w:lang w:eastAsia="fr-FR"/>
        </w:rPr>
        <w:t>En cas de retard dans la fourniture des Services, pour tout autre cause que la force majeure ou le fait du Client, le Client pourra résoudre la commande dans les conditions prévues aux articles L.216-2, L.216-3 et L.241-4 du Code de la consommation, après avoir enjoint le Prestataire de fournir les Services dans un délai supplémentaire raisonnable.</w:t>
      </w:r>
      <w:r w:rsidR="00A161E4" w:rsidRPr="00A161E4">
        <w:rPr>
          <w:rFonts w:ascii="Segoe UI" w:hAnsi="Segoe UI" w:cs="Segoe UI"/>
          <w:color w:val="FF0000"/>
          <w:sz w:val="20"/>
          <w:szCs w:val="20"/>
          <w:shd w:val="clear" w:color="auto" w:fill="FFFFFF"/>
          <w:lang w:eastAsia="fr-FR"/>
        </w:rPr>
        <w:t xml:space="preserve"> </w:t>
      </w:r>
    </w:p>
    <w:p w14:paraId="66259B87" w14:textId="0A43A6CC" w:rsidR="00460922" w:rsidRPr="00351409" w:rsidRDefault="00460922" w:rsidP="007412D5">
      <w:pPr>
        <w:spacing w:after="120"/>
        <w:jc w:val="both"/>
        <w:rPr>
          <w:rFonts w:ascii="Segoe UI" w:hAnsi="Segoe UI" w:cs="Segoe UI"/>
          <w:b/>
          <w:bCs/>
          <w:color w:val="595959" w:themeColor="text1" w:themeTint="A6"/>
          <w:sz w:val="20"/>
          <w:szCs w:val="20"/>
          <w:lang w:eastAsia="fr-FR"/>
        </w:rPr>
      </w:pPr>
      <w:r w:rsidRPr="00DE2A8E">
        <w:rPr>
          <w:rFonts w:ascii="Segoe UI" w:hAnsi="Segoe UI" w:cs="Segoe UI"/>
          <w:color w:val="595959" w:themeColor="text1" w:themeTint="A6"/>
          <w:sz w:val="20"/>
          <w:szCs w:val="20"/>
          <w:lang w:eastAsia="fr-FR"/>
        </w:rPr>
        <w:t>Les sommes avancées par le Client lui seront alors rétrocédées au plus tard quatorze (14) jours suivant la date à laquelle le contrat aura été dénoncé</w:t>
      </w:r>
      <w:r w:rsidRPr="00351409">
        <w:rPr>
          <w:rFonts w:ascii="Segoe UI" w:hAnsi="Segoe UI" w:cs="Segoe UI"/>
          <w:color w:val="595959" w:themeColor="text1" w:themeTint="A6"/>
          <w:sz w:val="20"/>
          <w:szCs w:val="20"/>
          <w:lang w:eastAsia="fr-FR"/>
        </w:rPr>
        <w:t>.</w:t>
      </w:r>
      <w:r w:rsidR="00A161E4" w:rsidRPr="00351409">
        <w:rPr>
          <w:rFonts w:ascii="Segoe UI" w:hAnsi="Segoe UI" w:cs="Segoe UI"/>
          <w:color w:val="595959" w:themeColor="text1" w:themeTint="A6"/>
          <w:sz w:val="20"/>
          <w:szCs w:val="20"/>
          <w:lang w:eastAsia="fr-FR"/>
        </w:rPr>
        <w:t xml:space="preserve"> </w:t>
      </w:r>
    </w:p>
    <w:p w14:paraId="7D626CC7" w14:textId="5628CB93"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d’exécution défectueuse des Services, le Client devra notifier le Prestataire et formuler ses griefs, ses réserves et les justificatifs pertinents dans un délai de trente (30) jours calendaires suivant la date où il en a connaissance, afin de permettre aux parties de faire leurs meilleurs efforts en vue de parvenir à un règlement amiable de la situation dans un délai de trente (30) jours calendaires suivant la notification initiale du Client.</w:t>
      </w:r>
    </w:p>
    <w:p w14:paraId="0164B7ED" w14:textId="60725523"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A défaut de réserves ou de réclamations expressément émises par le Client lors de la fourniture des Services dans ce délai, aucune réclamation ne pourra être valablement acceptée par le Prestataire.</w:t>
      </w:r>
    </w:p>
    <w:p w14:paraId="1D61C136" w14:textId="30EF6A0C"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cas échéant et en cas de prise en compte de la réclamation du Client, le Prestataire pourra procéder à un remboursement partiel ou total du Client ou rectifier et corriger les Services fournis dans les meilleurs délais.</w:t>
      </w:r>
    </w:p>
    <w:p w14:paraId="45D0CD60" w14:textId="70EBBCF2" w:rsidR="00460922" w:rsidRPr="00DE2A8E" w:rsidRDefault="00460922" w:rsidP="007412D5">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A défaut de règlement amiable dans les conditions susvisées et en cas d’inexécution suffisamment grave du Prestataire, le Client pourra résilier les Conditions Générales dans les conditions prévues à l’article 10 et obtenir le cas échéant des dommages et intérêts du Prestataire aux fins de réparer le préjudice subi, le Client renonçant par avance à solliciter une exécution forcée en nature des Services par le Prestataire ou un tiers ou une réduction proportionnelle du prix, par dérogation expresse aux dispositions des articles 1221, 1222 et 1223 du Code civil.</w:t>
      </w:r>
    </w:p>
    <w:p w14:paraId="6A6FDCF4" w14:textId="271AD4F8"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 xml:space="preserve">Article </w:t>
      </w:r>
      <w:r w:rsidR="00915E51">
        <w:rPr>
          <w:rFonts w:ascii="Segoe UI" w:hAnsi="Segoe UI" w:cs="Segoe UI"/>
          <w:b/>
          <w:bCs/>
          <w:color w:val="595959" w:themeColor="text1" w:themeTint="A6"/>
          <w:sz w:val="20"/>
          <w:szCs w:val="20"/>
          <w:lang w:eastAsia="fr-FR"/>
        </w:rPr>
        <w:t>8</w:t>
      </w:r>
      <w:r w:rsidRPr="00DE2A8E">
        <w:rPr>
          <w:rFonts w:ascii="Segoe UI" w:hAnsi="Segoe UI" w:cs="Segoe UI"/>
          <w:b/>
          <w:bCs/>
          <w:color w:val="595959" w:themeColor="text1" w:themeTint="A6"/>
          <w:sz w:val="20"/>
          <w:szCs w:val="20"/>
          <w:lang w:eastAsia="fr-FR"/>
        </w:rPr>
        <w:t xml:space="preserve"> - RESPONSABILITÉ DU PRESTATAIRE</w:t>
      </w:r>
    </w:p>
    <w:p w14:paraId="1DFFF37F" w14:textId="07B6C49C"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est tenu à une obligation de moyens au titre de la fourniture des Services.</w:t>
      </w:r>
    </w:p>
    <w:p w14:paraId="7A5EB353" w14:textId="5C2E8AE0" w:rsidR="00DC77A7"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La responsabilité du Prestataire ne saurait être </w:t>
      </w:r>
      <w:r w:rsidR="00915E51" w:rsidRPr="00DE2A8E">
        <w:rPr>
          <w:rFonts w:ascii="Segoe UI" w:hAnsi="Segoe UI" w:cs="Segoe UI"/>
          <w:color w:val="595959" w:themeColor="text1" w:themeTint="A6"/>
          <w:sz w:val="20"/>
          <w:szCs w:val="20"/>
          <w:lang w:eastAsia="fr-FR"/>
        </w:rPr>
        <w:t>engagée :</w:t>
      </w:r>
    </w:p>
    <w:p w14:paraId="55A6E2D4" w14:textId="77777777" w:rsidR="00DC77A7" w:rsidRPr="00DE2A8E" w:rsidRDefault="00460922" w:rsidP="008B2540">
      <w:pPr>
        <w:pStyle w:val="Paragraphedeliste"/>
        <w:numPr>
          <w:ilvl w:val="0"/>
          <w:numId w:val="7"/>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de manquement à une quelconque obligation résultant d'un cas fortuit, d’un évènement de force majeure au sens de l’article 1218 du Code Civil ou du fait du Client ou d’un tiers ;</w:t>
      </w:r>
    </w:p>
    <w:p w14:paraId="655BB2C9" w14:textId="60628ABE" w:rsidR="00DC77A7" w:rsidRPr="00DE2A8E" w:rsidRDefault="00460922" w:rsidP="00736774">
      <w:pPr>
        <w:pStyle w:val="Paragraphedeliste"/>
        <w:numPr>
          <w:ilvl w:val="0"/>
          <w:numId w:val="7"/>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lastRenderedPageBreak/>
        <w:t>dans le cas où les informations, données, instructions, directives, communiqués par le Client sont erronés ou incomplets, et plus généralement dans le cas où l’inexécution ou l’exécution défectueuse des Services résulte en tout ou partie du comportement, d’un manquement ou d’une carence du Client ;</w:t>
      </w:r>
    </w:p>
    <w:p w14:paraId="2451BEBA" w14:textId="77777777" w:rsidR="00DC77A7" w:rsidRPr="00DE2A8E" w:rsidRDefault="00460922" w:rsidP="00464F0F">
      <w:pPr>
        <w:pStyle w:val="Paragraphedeliste"/>
        <w:numPr>
          <w:ilvl w:val="0"/>
          <w:numId w:val="7"/>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d’utilisation des résultats des Services pour un objet ou une finalité différents de ceux pour lesquels le Prestataire est intervenu, de mise en œuvre erronée des recommandations du Prestataire ou d’absence de prise en compte des réserves émises par le Prestataire ;</w:t>
      </w:r>
    </w:p>
    <w:p w14:paraId="569AEBA8" w14:textId="77777777" w:rsidR="00DC77A7" w:rsidRPr="00DE2A8E" w:rsidRDefault="00460922" w:rsidP="00463C26">
      <w:pPr>
        <w:pStyle w:val="Paragraphedeliste"/>
        <w:numPr>
          <w:ilvl w:val="0"/>
          <w:numId w:val="7"/>
        </w:numPr>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de dommage indirect ou non prévisible ;</w:t>
      </w:r>
    </w:p>
    <w:p w14:paraId="205CFC0A" w14:textId="663850F4" w:rsidR="00460922" w:rsidRDefault="00460922" w:rsidP="007412D5">
      <w:pPr>
        <w:pStyle w:val="Paragraphedeliste"/>
        <w:numPr>
          <w:ilvl w:val="0"/>
          <w:numId w:val="7"/>
        </w:numPr>
        <w:spacing w:after="240"/>
        <w:ind w:left="714" w:hanging="357"/>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cas de non-respect de la législation du pays dans lequel les Services sont fournis, qu'il appartient au Client, qui est seul responsable du choix des Services demandés, de vérifier.</w:t>
      </w:r>
    </w:p>
    <w:p w14:paraId="0624091D" w14:textId="77777777" w:rsidR="007E1381" w:rsidRDefault="007E1381" w:rsidP="007E1381">
      <w:pPr>
        <w:spacing w:after="120"/>
        <w:jc w:val="both"/>
        <w:rPr>
          <w:rFonts w:ascii="Segoe UI" w:hAnsi="Segoe UI" w:cs="Segoe UI"/>
          <w:b/>
          <w:bCs/>
          <w:color w:val="595959" w:themeColor="text1" w:themeTint="A6"/>
          <w:sz w:val="20"/>
          <w:szCs w:val="20"/>
          <w:lang w:eastAsia="fr-FR"/>
        </w:rPr>
      </w:pPr>
      <w:r>
        <w:rPr>
          <w:rFonts w:ascii="Segoe UI" w:hAnsi="Segoe UI" w:cs="Segoe UI"/>
          <w:b/>
          <w:bCs/>
          <w:color w:val="595959" w:themeColor="text1" w:themeTint="A6"/>
          <w:sz w:val="20"/>
          <w:szCs w:val="20"/>
          <w:lang w:eastAsia="fr-FR"/>
        </w:rPr>
        <w:t>8.1 Responsabilité civile professionnelle</w:t>
      </w:r>
    </w:p>
    <w:p w14:paraId="2F7E640B" w14:textId="73C94845" w:rsidR="007E1381" w:rsidRPr="003018B5" w:rsidRDefault="007E1381" w:rsidP="007E1381">
      <w:pPr>
        <w:spacing w:after="120"/>
        <w:jc w:val="both"/>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 xml:space="preserve">Le Prestataire </w:t>
      </w:r>
      <w:r w:rsidRPr="003018B5">
        <w:rPr>
          <w:rFonts w:ascii="Segoe UI" w:hAnsi="Segoe UI" w:cs="Segoe UI"/>
          <w:color w:val="595959" w:themeColor="text1" w:themeTint="A6"/>
          <w:sz w:val="20"/>
          <w:szCs w:val="20"/>
          <w:lang w:eastAsia="fr-FR"/>
        </w:rPr>
        <w:t>a souscrit auprès d’une compagnie notoire une assurance en responsabilité civile professionnelle &amp; juridique</w:t>
      </w:r>
      <w:r>
        <w:rPr>
          <w:rFonts w:ascii="Segoe UI" w:hAnsi="Segoe UI" w:cs="Segoe UI"/>
          <w:color w:val="595959" w:themeColor="text1" w:themeTint="A6"/>
          <w:sz w:val="20"/>
          <w:szCs w:val="20"/>
          <w:lang w:eastAsia="fr-FR"/>
        </w:rPr>
        <w:t>.</w:t>
      </w:r>
    </w:p>
    <w:p w14:paraId="1ED0D0EA" w14:textId="63B516F5" w:rsidR="007E1381" w:rsidRPr="003018B5" w:rsidRDefault="007E1381" w:rsidP="007E1381">
      <w:pPr>
        <w:spacing w:after="120"/>
        <w:jc w:val="both"/>
        <w:rPr>
          <w:rFonts w:ascii="Segoe UI" w:hAnsi="Segoe UI" w:cs="Segoe UI"/>
          <w:color w:val="595959" w:themeColor="text1" w:themeTint="A6"/>
          <w:sz w:val="20"/>
          <w:szCs w:val="20"/>
          <w:lang w:eastAsia="fr-FR"/>
        </w:rPr>
      </w:pPr>
      <w:r w:rsidRPr="003018B5">
        <w:rPr>
          <w:rFonts w:ascii="Segoe UI" w:hAnsi="Segoe UI" w:cs="Segoe UI"/>
          <w:color w:val="595959" w:themeColor="text1" w:themeTint="A6"/>
          <w:sz w:val="20"/>
          <w:szCs w:val="20"/>
          <w:lang w:eastAsia="fr-FR"/>
        </w:rPr>
        <w:t>Il est précisé que la responsabilité d</w:t>
      </w:r>
      <w:r>
        <w:rPr>
          <w:rFonts w:ascii="Segoe UI" w:hAnsi="Segoe UI" w:cs="Segoe UI"/>
          <w:color w:val="595959" w:themeColor="text1" w:themeTint="A6"/>
          <w:sz w:val="20"/>
          <w:szCs w:val="20"/>
          <w:lang w:eastAsia="fr-FR"/>
        </w:rPr>
        <w:t>u Prestataire</w:t>
      </w:r>
      <w:r w:rsidRPr="003018B5">
        <w:rPr>
          <w:rFonts w:ascii="Segoe UI" w:hAnsi="Segoe UI" w:cs="Segoe UI"/>
          <w:color w:val="595959" w:themeColor="text1" w:themeTint="A6"/>
          <w:sz w:val="20"/>
          <w:szCs w:val="20"/>
          <w:lang w:eastAsia="fr-FR"/>
        </w:rPr>
        <w:t xml:space="preserve"> ne saurait être engagée en cas de dommages liés à la négligence d’un client, en particulier s’il n’a pas révélé </w:t>
      </w:r>
      <w:r>
        <w:rPr>
          <w:rFonts w:ascii="Segoe UI" w:hAnsi="Segoe UI" w:cs="Segoe UI"/>
          <w:color w:val="595959" w:themeColor="text1" w:themeTint="A6"/>
          <w:sz w:val="20"/>
          <w:szCs w:val="20"/>
          <w:lang w:eastAsia="fr-FR"/>
        </w:rPr>
        <w:t>au Prestataire</w:t>
      </w:r>
      <w:r w:rsidRPr="003018B5">
        <w:rPr>
          <w:rFonts w:ascii="Segoe UI" w:hAnsi="Segoe UI" w:cs="Segoe UI"/>
          <w:color w:val="595959" w:themeColor="text1" w:themeTint="A6"/>
          <w:sz w:val="20"/>
          <w:szCs w:val="20"/>
          <w:lang w:eastAsia="fr-FR"/>
        </w:rPr>
        <w:t xml:space="preserve"> l’existence de contre-indications l’affectant, que ce soit lors de l’entretien de la première séance ou des rendez-vous ultérieurs en cas de modifications de son état de santé personnel.</w:t>
      </w:r>
    </w:p>
    <w:p w14:paraId="221FBC2A" w14:textId="77777777" w:rsidR="007E1381" w:rsidRPr="003018B5" w:rsidRDefault="007E1381" w:rsidP="007E1381">
      <w:pPr>
        <w:spacing w:after="120"/>
        <w:jc w:val="both"/>
        <w:rPr>
          <w:rFonts w:ascii="Segoe UI" w:hAnsi="Segoe UI" w:cs="Segoe UI"/>
          <w:b/>
          <w:bCs/>
          <w:color w:val="595959" w:themeColor="text1" w:themeTint="A6"/>
          <w:sz w:val="20"/>
          <w:szCs w:val="20"/>
          <w:lang w:eastAsia="fr-FR"/>
        </w:rPr>
      </w:pPr>
      <w:r w:rsidRPr="003018B5">
        <w:rPr>
          <w:rFonts w:ascii="Segoe UI" w:hAnsi="Segoe UI" w:cs="Segoe UI"/>
          <w:b/>
          <w:bCs/>
          <w:color w:val="595959" w:themeColor="text1" w:themeTint="A6"/>
          <w:sz w:val="20"/>
          <w:szCs w:val="20"/>
          <w:lang w:eastAsia="fr-FR"/>
        </w:rPr>
        <w:t>8.</w:t>
      </w:r>
      <w:r>
        <w:rPr>
          <w:rFonts w:ascii="Segoe UI" w:hAnsi="Segoe UI" w:cs="Segoe UI"/>
          <w:b/>
          <w:bCs/>
          <w:color w:val="595959" w:themeColor="text1" w:themeTint="A6"/>
          <w:sz w:val="20"/>
          <w:szCs w:val="20"/>
          <w:lang w:eastAsia="fr-FR"/>
        </w:rPr>
        <w:t>2</w:t>
      </w:r>
      <w:r w:rsidRPr="003018B5">
        <w:rPr>
          <w:rFonts w:ascii="Segoe UI" w:hAnsi="Segoe UI" w:cs="Segoe UI"/>
          <w:b/>
          <w:bCs/>
          <w:color w:val="595959" w:themeColor="text1" w:themeTint="A6"/>
          <w:sz w:val="20"/>
          <w:szCs w:val="20"/>
          <w:lang w:eastAsia="fr-FR"/>
        </w:rPr>
        <w:t xml:space="preserve"> Incapacité de travail</w:t>
      </w:r>
    </w:p>
    <w:p w14:paraId="368256DF" w14:textId="77777777" w:rsidR="007E1381" w:rsidRPr="003018B5" w:rsidRDefault="007E1381" w:rsidP="007E1381">
      <w:pPr>
        <w:spacing w:after="120"/>
        <w:jc w:val="both"/>
        <w:rPr>
          <w:rFonts w:ascii="Segoe UI" w:hAnsi="Segoe UI" w:cs="Segoe UI"/>
          <w:color w:val="595959" w:themeColor="text1" w:themeTint="A6"/>
          <w:sz w:val="20"/>
          <w:szCs w:val="20"/>
          <w:lang w:eastAsia="fr-FR"/>
        </w:rPr>
      </w:pPr>
      <w:r w:rsidRPr="003018B5">
        <w:rPr>
          <w:rFonts w:ascii="Segoe UI" w:hAnsi="Segoe UI" w:cs="Segoe UI"/>
          <w:color w:val="595959" w:themeColor="text1" w:themeTint="A6"/>
          <w:sz w:val="20"/>
          <w:szCs w:val="20"/>
          <w:lang w:eastAsia="fr-FR"/>
        </w:rPr>
        <w:t>En cas d’incapacité physique temporaire, par suite de maladie ou d’accident d</w:t>
      </w:r>
      <w:r>
        <w:rPr>
          <w:rFonts w:ascii="Segoe UI" w:hAnsi="Segoe UI" w:cs="Segoe UI"/>
          <w:color w:val="595959" w:themeColor="text1" w:themeTint="A6"/>
          <w:sz w:val="20"/>
          <w:szCs w:val="20"/>
          <w:lang w:eastAsia="fr-FR"/>
        </w:rPr>
        <w:t>u Prestataire</w:t>
      </w:r>
      <w:r w:rsidRPr="003018B5">
        <w:rPr>
          <w:rFonts w:ascii="Segoe UI" w:hAnsi="Segoe UI" w:cs="Segoe UI"/>
          <w:color w:val="595959" w:themeColor="text1" w:themeTint="A6"/>
          <w:sz w:val="20"/>
          <w:szCs w:val="20"/>
          <w:lang w:eastAsia="fr-FR"/>
        </w:rPr>
        <w:t xml:space="preserve">, </w:t>
      </w:r>
      <w:r>
        <w:rPr>
          <w:rFonts w:ascii="Segoe UI" w:hAnsi="Segoe UI" w:cs="Segoe UI"/>
          <w:color w:val="595959" w:themeColor="text1" w:themeTint="A6"/>
          <w:sz w:val="20"/>
          <w:szCs w:val="20"/>
          <w:lang w:eastAsia="fr-FR"/>
        </w:rPr>
        <w:t>celui-ci</w:t>
      </w:r>
      <w:r w:rsidRPr="003018B5">
        <w:rPr>
          <w:rFonts w:ascii="Segoe UI" w:hAnsi="Segoe UI" w:cs="Segoe UI"/>
          <w:color w:val="595959" w:themeColor="text1" w:themeTint="A6"/>
          <w:sz w:val="20"/>
          <w:szCs w:val="20"/>
          <w:lang w:eastAsia="fr-FR"/>
        </w:rPr>
        <w:t xml:space="preserve"> se réserve le droit de programmer de nouvelles dates de rendez-vous en concertation avec le </w:t>
      </w:r>
      <w:r>
        <w:rPr>
          <w:rFonts w:ascii="Segoe UI" w:hAnsi="Segoe UI" w:cs="Segoe UI"/>
          <w:color w:val="595959" w:themeColor="text1" w:themeTint="A6"/>
          <w:sz w:val="20"/>
          <w:szCs w:val="20"/>
          <w:lang w:eastAsia="fr-FR"/>
        </w:rPr>
        <w:t>C</w:t>
      </w:r>
      <w:r w:rsidRPr="003018B5">
        <w:rPr>
          <w:rFonts w:ascii="Segoe UI" w:hAnsi="Segoe UI" w:cs="Segoe UI"/>
          <w:color w:val="595959" w:themeColor="text1" w:themeTint="A6"/>
          <w:sz w:val="20"/>
          <w:szCs w:val="20"/>
          <w:lang w:eastAsia="fr-FR"/>
        </w:rPr>
        <w:t>lient sans qu’il ne puisse exiger de versement d’indemnités.</w:t>
      </w:r>
    </w:p>
    <w:p w14:paraId="414B8B05" w14:textId="77777777" w:rsidR="007E1381" w:rsidRPr="003018B5" w:rsidRDefault="007E1381" w:rsidP="007E1381">
      <w:pPr>
        <w:spacing w:after="120"/>
        <w:jc w:val="both"/>
        <w:rPr>
          <w:rFonts w:ascii="Segoe UI" w:hAnsi="Segoe UI" w:cs="Segoe UI"/>
          <w:color w:val="595959" w:themeColor="text1" w:themeTint="A6"/>
          <w:sz w:val="20"/>
          <w:szCs w:val="20"/>
          <w:lang w:eastAsia="fr-FR"/>
        </w:rPr>
      </w:pPr>
      <w:r w:rsidRPr="003018B5">
        <w:rPr>
          <w:rFonts w:ascii="Segoe UI" w:hAnsi="Segoe UI" w:cs="Segoe UI"/>
          <w:color w:val="595959" w:themeColor="text1" w:themeTint="A6"/>
          <w:sz w:val="20"/>
          <w:szCs w:val="20"/>
          <w:lang w:eastAsia="fr-FR"/>
        </w:rPr>
        <w:t>En cas d’incapacité physique permanente d</w:t>
      </w:r>
      <w:r>
        <w:rPr>
          <w:rFonts w:ascii="Segoe UI" w:hAnsi="Segoe UI" w:cs="Segoe UI"/>
          <w:color w:val="595959" w:themeColor="text1" w:themeTint="A6"/>
          <w:sz w:val="20"/>
          <w:szCs w:val="20"/>
          <w:lang w:eastAsia="fr-FR"/>
        </w:rPr>
        <w:t>u Prestataire</w:t>
      </w:r>
      <w:r w:rsidRPr="003018B5">
        <w:rPr>
          <w:rFonts w:ascii="Segoe UI" w:hAnsi="Segoe UI" w:cs="Segoe UI"/>
          <w:color w:val="595959" w:themeColor="text1" w:themeTint="A6"/>
          <w:sz w:val="20"/>
          <w:szCs w:val="20"/>
          <w:lang w:eastAsia="fr-FR"/>
        </w:rPr>
        <w:t>, tout engagement avec l</w:t>
      </w:r>
      <w:r>
        <w:rPr>
          <w:rFonts w:ascii="Segoe UI" w:hAnsi="Segoe UI" w:cs="Segoe UI"/>
          <w:color w:val="595959" w:themeColor="text1" w:themeTint="A6"/>
          <w:sz w:val="20"/>
          <w:szCs w:val="20"/>
          <w:lang w:eastAsia="fr-FR"/>
        </w:rPr>
        <w:t>e</w:t>
      </w:r>
      <w:r w:rsidRPr="003018B5">
        <w:rPr>
          <w:rFonts w:ascii="Segoe UI" w:hAnsi="Segoe UI" w:cs="Segoe UI"/>
          <w:color w:val="595959" w:themeColor="text1" w:themeTint="A6"/>
          <w:sz w:val="20"/>
          <w:szCs w:val="20"/>
          <w:lang w:eastAsia="fr-FR"/>
        </w:rPr>
        <w:t xml:space="preserve"> client d</w:t>
      </w:r>
      <w:r>
        <w:rPr>
          <w:rFonts w:ascii="Segoe UI" w:hAnsi="Segoe UI" w:cs="Segoe UI"/>
          <w:color w:val="595959" w:themeColor="text1" w:themeTint="A6"/>
          <w:sz w:val="20"/>
          <w:szCs w:val="20"/>
          <w:lang w:eastAsia="fr-FR"/>
        </w:rPr>
        <w:t>u Prestataire</w:t>
      </w:r>
      <w:r w:rsidRPr="003018B5">
        <w:rPr>
          <w:rFonts w:ascii="Segoe UI" w:hAnsi="Segoe UI" w:cs="Segoe UI"/>
          <w:color w:val="595959" w:themeColor="text1" w:themeTint="A6"/>
          <w:sz w:val="20"/>
          <w:szCs w:val="20"/>
          <w:lang w:eastAsia="fr-FR"/>
        </w:rPr>
        <w:t xml:space="preserve"> seront résiliés de plein droit sans qu’il ne puisse être réclamé </w:t>
      </w:r>
      <w:r>
        <w:rPr>
          <w:rFonts w:ascii="Segoe UI" w:hAnsi="Segoe UI" w:cs="Segoe UI"/>
          <w:color w:val="595959" w:themeColor="text1" w:themeTint="A6"/>
          <w:sz w:val="20"/>
          <w:szCs w:val="20"/>
          <w:lang w:eastAsia="fr-FR"/>
        </w:rPr>
        <w:t xml:space="preserve">au prestataire </w:t>
      </w:r>
      <w:r w:rsidRPr="003018B5">
        <w:rPr>
          <w:rFonts w:ascii="Segoe UI" w:hAnsi="Segoe UI" w:cs="Segoe UI"/>
          <w:color w:val="595959" w:themeColor="text1" w:themeTint="A6"/>
          <w:sz w:val="20"/>
          <w:szCs w:val="20"/>
          <w:lang w:eastAsia="fr-FR"/>
        </w:rPr>
        <w:t>une quelconque indemnité compensatrice.</w:t>
      </w:r>
    </w:p>
    <w:p w14:paraId="19867E4E" w14:textId="353EA1E0" w:rsidR="007E1381" w:rsidRPr="007E1381" w:rsidRDefault="007E1381" w:rsidP="007E1381">
      <w:pPr>
        <w:spacing w:after="240"/>
        <w:jc w:val="both"/>
        <w:rPr>
          <w:rFonts w:ascii="Segoe UI" w:hAnsi="Segoe UI" w:cs="Segoe UI"/>
          <w:color w:val="595959" w:themeColor="text1" w:themeTint="A6"/>
          <w:sz w:val="20"/>
          <w:szCs w:val="20"/>
          <w:lang w:eastAsia="fr-FR"/>
        </w:rPr>
      </w:pPr>
      <w:r w:rsidRPr="003018B5">
        <w:rPr>
          <w:rFonts w:ascii="Segoe UI" w:hAnsi="Segoe UI" w:cs="Segoe UI"/>
          <w:color w:val="595959" w:themeColor="text1" w:themeTint="A6"/>
          <w:sz w:val="20"/>
          <w:szCs w:val="20"/>
          <w:lang w:eastAsia="fr-FR"/>
        </w:rPr>
        <w:t xml:space="preserve">Les acomptes perçus seront restitués au client dans un délai maximal de 8 (huit) jours suivant la notification d’incapacité au </w:t>
      </w:r>
      <w:r>
        <w:rPr>
          <w:rFonts w:ascii="Segoe UI" w:hAnsi="Segoe UI" w:cs="Segoe UI"/>
          <w:color w:val="595959" w:themeColor="text1" w:themeTint="A6"/>
          <w:sz w:val="20"/>
          <w:szCs w:val="20"/>
          <w:lang w:eastAsia="fr-FR"/>
        </w:rPr>
        <w:t>C</w:t>
      </w:r>
      <w:r w:rsidRPr="003018B5">
        <w:rPr>
          <w:rFonts w:ascii="Segoe UI" w:hAnsi="Segoe UI" w:cs="Segoe UI"/>
          <w:color w:val="595959" w:themeColor="text1" w:themeTint="A6"/>
          <w:sz w:val="20"/>
          <w:szCs w:val="20"/>
          <w:lang w:eastAsia="fr-FR"/>
        </w:rPr>
        <w:t>lient.</w:t>
      </w:r>
    </w:p>
    <w:p w14:paraId="201C9CC9" w14:textId="3A98D4D1" w:rsidR="00460922" w:rsidRPr="00351409" w:rsidRDefault="00460922" w:rsidP="007412D5">
      <w:pPr>
        <w:spacing w:after="120"/>
        <w:jc w:val="both"/>
        <w:rPr>
          <w:rFonts w:ascii="Segoe UI" w:hAnsi="Segoe UI" w:cs="Segoe UI"/>
          <w:b/>
          <w:bCs/>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 xml:space="preserve">Article </w:t>
      </w:r>
      <w:r w:rsidR="00915E51">
        <w:rPr>
          <w:rFonts w:ascii="Segoe UI" w:hAnsi="Segoe UI" w:cs="Segoe UI"/>
          <w:b/>
          <w:bCs/>
          <w:color w:val="595959" w:themeColor="text1" w:themeTint="A6"/>
          <w:sz w:val="20"/>
          <w:szCs w:val="20"/>
          <w:lang w:eastAsia="fr-FR"/>
        </w:rPr>
        <w:t>9</w:t>
      </w:r>
      <w:r w:rsidRPr="00DE2A8E">
        <w:rPr>
          <w:rFonts w:ascii="Segoe UI" w:hAnsi="Segoe UI" w:cs="Segoe UI"/>
          <w:b/>
          <w:bCs/>
          <w:color w:val="595959" w:themeColor="text1" w:themeTint="A6"/>
          <w:sz w:val="20"/>
          <w:szCs w:val="20"/>
          <w:lang w:eastAsia="fr-FR"/>
        </w:rPr>
        <w:t xml:space="preserve"> - PROPRIÉTÉ INTELLECTUELLE</w:t>
      </w:r>
      <w:r w:rsidR="00A161E4">
        <w:rPr>
          <w:rFonts w:ascii="Segoe UI" w:hAnsi="Segoe UI" w:cs="Segoe UI"/>
          <w:b/>
          <w:bCs/>
          <w:color w:val="595959" w:themeColor="text1" w:themeTint="A6"/>
          <w:sz w:val="20"/>
          <w:szCs w:val="20"/>
          <w:lang w:eastAsia="fr-FR"/>
        </w:rPr>
        <w:t xml:space="preserve"> </w:t>
      </w:r>
    </w:p>
    <w:p w14:paraId="1354F802" w14:textId="6E0562CC"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Sauf accord préalable écrit du Prestataire, le Prestataire est le propriétaire exclusif de tous les droits de propriété intellectuelle portant sur les éléments communiqués au Client dans le cadre de la fourniture des Services, et notamment de façon non limitative sur la charte graphique, le titre, la forme, le plan et la structure des informations et documents communiqués, les textes, les logos, les marques, les images et photographes, les animations et vidéos, les slogans, les bases de données et plus généralement tout ou partie des éléments communiqués.</w:t>
      </w:r>
    </w:p>
    <w:p w14:paraId="4E641B93" w14:textId="68866954" w:rsidR="00460922" w:rsidRPr="00DE2A8E" w:rsidRDefault="00460922" w:rsidP="009000FF">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En conséquence, les présentes Conditions Générales n'entraînent le transfert d'aucun de ces droits de propriété intellectuelle au profit du Client, qui s'interdit de reproduire, d'utiliser et/ou de représenter, par quelque procédé que ce soit, même partiellement, tout élément sur lequel le Prestataire détient un droit de propriété intellectuelle.</w:t>
      </w:r>
    </w:p>
    <w:p w14:paraId="1E75126F" w14:textId="097806A8" w:rsidR="00A161E4" w:rsidRPr="00351409" w:rsidRDefault="00460922" w:rsidP="00A161E4">
      <w:pPr>
        <w:spacing w:after="120"/>
        <w:jc w:val="both"/>
        <w:rPr>
          <w:rFonts w:ascii="Segoe UI" w:hAnsi="Segoe UI" w:cs="Segoe UI"/>
          <w:b/>
          <w:bCs/>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0</w:t>
      </w:r>
      <w:r w:rsidRPr="00DE2A8E">
        <w:rPr>
          <w:rFonts w:ascii="Segoe UI" w:hAnsi="Segoe UI" w:cs="Segoe UI"/>
          <w:b/>
          <w:bCs/>
          <w:color w:val="595959" w:themeColor="text1" w:themeTint="A6"/>
          <w:sz w:val="20"/>
          <w:szCs w:val="20"/>
          <w:lang w:eastAsia="fr-FR"/>
        </w:rPr>
        <w:t xml:space="preserve"> - DONNÉES PERSONNELLES</w:t>
      </w:r>
      <w:r w:rsidR="00AA5CCC">
        <w:rPr>
          <w:rFonts w:ascii="Segoe UI" w:hAnsi="Segoe UI" w:cs="Segoe UI"/>
          <w:b/>
          <w:bCs/>
          <w:color w:val="595959" w:themeColor="text1" w:themeTint="A6"/>
          <w:sz w:val="20"/>
          <w:szCs w:val="20"/>
          <w:lang w:eastAsia="fr-FR"/>
        </w:rPr>
        <w:t xml:space="preserve"> </w:t>
      </w:r>
    </w:p>
    <w:p w14:paraId="149BD6A8" w14:textId="1FD57FFC" w:rsidR="00460922" w:rsidRPr="00DE2A8E" w:rsidRDefault="00460922" w:rsidP="00DE2A8E">
      <w:pPr>
        <w:spacing w:after="60"/>
        <w:jc w:val="both"/>
        <w:rPr>
          <w:rFonts w:ascii="Segoe UI" w:eastAsia="Times New Roman"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1</w:t>
      </w:r>
      <w:r w:rsidR="00915E51">
        <w:rPr>
          <w:rFonts w:ascii="Segoe UI" w:hAnsi="Segoe UI" w:cs="Segoe UI"/>
          <w:b/>
          <w:bCs/>
          <w:color w:val="595959" w:themeColor="text1" w:themeTint="A6"/>
          <w:sz w:val="20"/>
          <w:szCs w:val="20"/>
          <w:lang w:eastAsia="fr-FR"/>
        </w:rPr>
        <w:t>0</w:t>
      </w:r>
      <w:r w:rsidRPr="00DE2A8E">
        <w:rPr>
          <w:rFonts w:ascii="Segoe UI" w:hAnsi="Segoe UI" w:cs="Segoe UI"/>
          <w:b/>
          <w:bCs/>
          <w:color w:val="595959" w:themeColor="text1" w:themeTint="A6"/>
          <w:sz w:val="20"/>
          <w:szCs w:val="20"/>
          <w:lang w:eastAsia="fr-FR"/>
        </w:rPr>
        <w:t>.1 Nature des données à caractère personnel collectées</w:t>
      </w:r>
    </w:p>
    <w:p w14:paraId="7B64DF71" w14:textId="36DB623C" w:rsidR="00460922" w:rsidRPr="00DE2A8E" w:rsidRDefault="00460922" w:rsidP="00C94376">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s’engage à ne collecter que des données à caractère personnel adéquates, pertinentes et limitées à ce qui est nécessaire au regard des finalités pour le</w:t>
      </w:r>
      <w:r w:rsidR="00DC77A7" w:rsidRPr="00DE2A8E">
        <w:rPr>
          <w:rFonts w:ascii="Segoe UI" w:hAnsi="Segoe UI" w:cs="Segoe UI"/>
          <w:color w:val="595959" w:themeColor="text1" w:themeTint="A6"/>
          <w:sz w:val="20"/>
          <w:szCs w:val="20"/>
          <w:lang w:eastAsia="fr-FR"/>
        </w:rPr>
        <w:t>s</w:t>
      </w:r>
      <w:r w:rsidRPr="00DE2A8E">
        <w:rPr>
          <w:rFonts w:ascii="Segoe UI" w:hAnsi="Segoe UI" w:cs="Segoe UI"/>
          <w:color w:val="595959" w:themeColor="text1" w:themeTint="A6"/>
          <w:sz w:val="20"/>
          <w:szCs w:val="20"/>
          <w:lang w:eastAsia="fr-FR"/>
        </w:rPr>
        <w:t>quelles elles sont traitées. Aucune donnée à caractère personnel considérée comme</w:t>
      </w:r>
      <w:r w:rsidR="004B6EFF" w:rsidRPr="00DE2A8E">
        <w:rPr>
          <w:rFonts w:ascii="Segoe UI" w:hAnsi="Segoe UI" w:cs="Segoe UI"/>
          <w:color w:val="595959" w:themeColor="text1" w:themeTint="A6"/>
          <w:sz w:val="20"/>
          <w:szCs w:val="20"/>
          <w:lang w:eastAsia="fr-FR"/>
        </w:rPr>
        <w:t xml:space="preserve"> « </w:t>
      </w:r>
      <w:r w:rsidR="003D4947" w:rsidRPr="00DE2A8E">
        <w:rPr>
          <w:rFonts w:ascii="Segoe UI" w:hAnsi="Segoe UI" w:cs="Segoe UI"/>
          <w:color w:val="595959" w:themeColor="text1" w:themeTint="A6"/>
          <w:sz w:val="20"/>
          <w:szCs w:val="20"/>
          <w:lang w:eastAsia="fr-FR"/>
        </w:rPr>
        <w:t>sensible »</w:t>
      </w:r>
      <w:r w:rsidRPr="00DE2A8E">
        <w:rPr>
          <w:rFonts w:ascii="Segoe UI" w:hAnsi="Segoe UI" w:cs="Segoe UI"/>
          <w:color w:val="595959" w:themeColor="text1" w:themeTint="A6"/>
          <w:sz w:val="20"/>
          <w:szCs w:val="20"/>
          <w:lang w:eastAsia="fr-FR"/>
        </w:rPr>
        <w:t>, telle que l’origine raciale ou ethnique, les opinions politiques, philosophiques ou religieuses ne saurait être demandée ni collectée auprès du Client.</w:t>
      </w:r>
    </w:p>
    <w:p w14:paraId="2ED8D443" w14:textId="77777777" w:rsidR="00DC77A7" w:rsidRPr="00DE2A8E" w:rsidRDefault="00460922" w:rsidP="00C94376">
      <w:pPr>
        <w:spacing w:after="120"/>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 Client est informé par les présentes de ce que les données à caractère personnel signalées comme étant obligatoires sur les formulaires et recueillies dans le cadre du service décrit dans les présentes </w:t>
      </w:r>
      <w:r w:rsidRPr="00DE2A8E">
        <w:rPr>
          <w:rFonts w:ascii="Segoe UI" w:hAnsi="Segoe UI" w:cs="Segoe UI"/>
          <w:color w:val="595959" w:themeColor="text1" w:themeTint="A6"/>
          <w:sz w:val="20"/>
          <w:szCs w:val="20"/>
          <w:lang w:eastAsia="fr-FR"/>
        </w:rPr>
        <w:lastRenderedPageBreak/>
        <w:t>sont nécessaires à la réalisation de la Prestation. Parmi les données à caractère personnel du Client que le Prestataire collecte auprès de lui peuvent figurer :</w:t>
      </w:r>
    </w:p>
    <w:p w14:paraId="687ECEBD" w14:textId="7763A2AE" w:rsidR="00DC77A7" w:rsidRDefault="00460922" w:rsidP="00676C72">
      <w:pPr>
        <w:pStyle w:val="Paragraphedeliste"/>
        <w:numPr>
          <w:ilvl w:val="0"/>
          <w:numId w:val="8"/>
        </w:numPr>
        <w:rPr>
          <w:rFonts w:ascii="Segoe UI" w:hAnsi="Segoe UI" w:cs="Segoe UI"/>
          <w:color w:val="595959" w:themeColor="text1" w:themeTint="A6"/>
          <w:sz w:val="20"/>
          <w:szCs w:val="20"/>
          <w:lang w:eastAsia="fr-FR"/>
        </w:rPr>
      </w:pPr>
      <w:r w:rsidRPr="006A4136">
        <w:rPr>
          <w:rFonts w:ascii="Segoe UI" w:hAnsi="Segoe UI" w:cs="Segoe UI"/>
          <w:color w:val="595959" w:themeColor="text1" w:themeTint="A6"/>
          <w:sz w:val="20"/>
          <w:szCs w:val="20"/>
          <w:lang w:eastAsia="fr-FR"/>
        </w:rPr>
        <w:t>Ses noms et prénoms</w:t>
      </w:r>
    </w:p>
    <w:p w14:paraId="74559487" w14:textId="3287B0AF" w:rsidR="004F76F0" w:rsidRDefault="004F76F0" w:rsidP="00113024">
      <w:pPr>
        <w:pStyle w:val="Paragraphedeliste"/>
        <w:numPr>
          <w:ilvl w:val="0"/>
          <w:numId w:val="8"/>
        </w:numPr>
        <w:ind w:left="714" w:hanging="357"/>
        <w:contextualSpacing w:val="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Adresse électronique</w:t>
      </w:r>
    </w:p>
    <w:p w14:paraId="240EEF5B" w14:textId="6FB478CB" w:rsidR="0006031F" w:rsidRDefault="004F76F0" w:rsidP="00EA5E68">
      <w:pPr>
        <w:pStyle w:val="Paragraphedeliste"/>
        <w:numPr>
          <w:ilvl w:val="0"/>
          <w:numId w:val="8"/>
        </w:numPr>
        <w:spacing w:after="120"/>
        <w:ind w:left="714" w:hanging="357"/>
        <w:contextualSpacing w:val="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Téléphone</w:t>
      </w:r>
    </w:p>
    <w:p w14:paraId="798AFBA1" w14:textId="726878EA" w:rsidR="00EA5E68" w:rsidRDefault="00EA5E68" w:rsidP="00266626">
      <w:pPr>
        <w:pStyle w:val="Paragraphedeliste"/>
        <w:numPr>
          <w:ilvl w:val="0"/>
          <w:numId w:val="8"/>
        </w:numPr>
        <w:spacing w:after="120"/>
        <w:ind w:left="714" w:hanging="357"/>
        <w:contextualSpacing w:val="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Données de santé et conditions de vie.</w:t>
      </w:r>
    </w:p>
    <w:p w14:paraId="5143479C" w14:textId="5859AAE3" w:rsidR="00460922" w:rsidRPr="009C3EDE" w:rsidRDefault="00460922" w:rsidP="009C3EDE">
      <w:pPr>
        <w:spacing w:after="60"/>
        <w:jc w:val="both"/>
        <w:rPr>
          <w:rFonts w:ascii="Segoe UI" w:eastAsia="Times New Roman" w:hAnsi="Segoe UI" w:cs="Segoe UI"/>
          <w:color w:val="595959" w:themeColor="text1" w:themeTint="A6"/>
          <w:sz w:val="20"/>
          <w:szCs w:val="20"/>
          <w:lang w:eastAsia="fr-FR"/>
        </w:rPr>
      </w:pPr>
      <w:r w:rsidRPr="009C3EDE">
        <w:rPr>
          <w:rFonts w:ascii="Segoe UI" w:hAnsi="Segoe UI" w:cs="Segoe UI"/>
          <w:b/>
          <w:bCs/>
          <w:color w:val="595959" w:themeColor="text1" w:themeTint="A6"/>
          <w:sz w:val="20"/>
          <w:szCs w:val="20"/>
          <w:lang w:eastAsia="fr-FR"/>
        </w:rPr>
        <w:t>1</w:t>
      </w:r>
      <w:r w:rsidR="00915E51">
        <w:rPr>
          <w:rFonts w:ascii="Segoe UI" w:hAnsi="Segoe UI" w:cs="Segoe UI"/>
          <w:b/>
          <w:bCs/>
          <w:color w:val="595959" w:themeColor="text1" w:themeTint="A6"/>
          <w:sz w:val="20"/>
          <w:szCs w:val="20"/>
          <w:lang w:eastAsia="fr-FR"/>
        </w:rPr>
        <w:t>0</w:t>
      </w:r>
      <w:r w:rsidRPr="009C3EDE">
        <w:rPr>
          <w:rFonts w:ascii="Segoe UI" w:hAnsi="Segoe UI" w:cs="Segoe UI"/>
          <w:b/>
          <w:bCs/>
          <w:color w:val="595959" w:themeColor="text1" w:themeTint="A6"/>
          <w:sz w:val="20"/>
          <w:szCs w:val="20"/>
          <w:lang w:eastAsia="fr-FR"/>
        </w:rPr>
        <w:t>.2 Finalité du traitement des données à caractère personnel</w:t>
      </w:r>
    </w:p>
    <w:p w14:paraId="4C6ACA02" w14:textId="710D1904" w:rsidR="00460922" w:rsidRPr="00DE2A8E" w:rsidRDefault="00460922" w:rsidP="006A4136">
      <w:pPr>
        <w:spacing w:after="120"/>
        <w:jc w:val="both"/>
        <w:rPr>
          <w:rFonts w:ascii="Segoe UI" w:hAnsi="Segoe UI" w:cs="Segoe UI"/>
          <w:color w:val="595959" w:themeColor="text1" w:themeTint="A6"/>
          <w:sz w:val="20"/>
          <w:szCs w:val="20"/>
          <w:lang w:eastAsia="fr-FR"/>
        </w:rPr>
      </w:pPr>
      <w:r w:rsidRPr="006A4136">
        <w:rPr>
          <w:rFonts w:ascii="Segoe UI" w:hAnsi="Segoe UI" w:cs="Segoe UI"/>
          <w:color w:val="595959" w:themeColor="text1" w:themeTint="A6"/>
          <w:sz w:val="20"/>
          <w:szCs w:val="20"/>
          <w:lang w:eastAsia="fr-FR"/>
        </w:rPr>
        <w:t>Des données personnelles sont susceptibles d’être collectées et utilisées par le Prestataire aux fins de permettre la fourniture des Services, et peuvent être transmises aux sociétés chargées de la gestion, de l’exécution et du</w:t>
      </w:r>
      <w:r w:rsidRPr="00DE2A8E">
        <w:rPr>
          <w:rFonts w:ascii="Segoe UI" w:hAnsi="Segoe UI" w:cs="Segoe UI"/>
          <w:color w:val="595959" w:themeColor="text1" w:themeTint="A6"/>
          <w:sz w:val="20"/>
          <w:szCs w:val="20"/>
          <w:lang w:eastAsia="fr-FR"/>
        </w:rPr>
        <w:t xml:space="preserve"> traitement des opérations de paiement.</w:t>
      </w:r>
    </w:p>
    <w:p w14:paraId="70934851" w14:textId="1E85B0E8"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Les données collectées sont également susceptibles d’être utilisées dans le cadre de la gestion des relations commerciales afin d’établir des statistiques, </w:t>
      </w:r>
      <w:r w:rsidRPr="00A161E4">
        <w:rPr>
          <w:rFonts w:ascii="Segoe UI" w:hAnsi="Segoe UI" w:cs="Segoe UI"/>
          <w:color w:val="595959" w:themeColor="text1" w:themeTint="A6"/>
          <w:sz w:val="20"/>
          <w:szCs w:val="20"/>
          <w:lang w:eastAsia="fr-FR"/>
        </w:rPr>
        <w:t>d’effectuer des études de marché et de comportement e</w:t>
      </w:r>
      <w:r w:rsidRPr="00DE2A8E">
        <w:rPr>
          <w:rFonts w:ascii="Segoe UI" w:hAnsi="Segoe UI" w:cs="Segoe UI"/>
          <w:color w:val="595959" w:themeColor="text1" w:themeTint="A6"/>
          <w:sz w:val="20"/>
          <w:szCs w:val="20"/>
          <w:lang w:eastAsia="fr-FR"/>
        </w:rPr>
        <w:t>t de permettre au Prestataire d’améliorer et de personnaliser les Services.</w:t>
      </w:r>
    </w:p>
    <w:p w14:paraId="06415171" w14:textId="561B6C18" w:rsidR="00460922" w:rsidRPr="00DE2A8E" w:rsidRDefault="00460922" w:rsidP="00DE2A8E">
      <w:pPr>
        <w:spacing w:after="6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1</w:t>
      </w:r>
      <w:r w:rsidR="00915E51">
        <w:rPr>
          <w:rFonts w:ascii="Segoe UI" w:hAnsi="Segoe UI" w:cs="Segoe UI"/>
          <w:b/>
          <w:bCs/>
          <w:color w:val="595959" w:themeColor="text1" w:themeTint="A6"/>
          <w:sz w:val="20"/>
          <w:szCs w:val="20"/>
          <w:lang w:eastAsia="fr-FR"/>
        </w:rPr>
        <w:t>0</w:t>
      </w:r>
      <w:r w:rsidRPr="00DE2A8E">
        <w:rPr>
          <w:rFonts w:ascii="Segoe UI" w:hAnsi="Segoe UI" w:cs="Segoe UI"/>
          <w:b/>
          <w:bCs/>
          <w:color w:val="595959" w:themeColor="text1" w:themeTint="A6"/>
          <w:sz w:val="20"/>
          <w:szCs w:val="20"/>
          <w:lang w:eastAsia="fr-FR"/>
        </w:rPr>
        <w:t>.3 Conservation, sécurité et confidentialité des données à caractère personnel</w:t>
      </w:r>
    </w:p>
    <w:p w14:paraId="28BA06BC" w14:textId="73F5A2BC" w:rsidR="00A161E4" w:rsidRPr="00FF2A56" w:rsidRDefault="00460922" w:rsidP="00A161E4">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Les données personnelles collectées sont traitées et stockées dans des conditions visant à assurer leur sécurité et sont conservées pour la durée strictement nécessaire à la réalisation des finalités visées à l’article 10.2 des présentes Conditions Générales. </w:t>
      </w:r>
    </w:p>
    <w:p w14:paraId="57F7A0E3" w14:textId="31710381" w:rsidR="00460922" w:rsidRPr="00FF2A56" w:rsidRDefault="00460922" w:rsidP="007412D5">
      <w:pPr>
        <w:spacing w:after="120"/>
        <w:jc w:val="both"/>
        <w:rPr>
          <w:rFonts w:ascii="Segoe UI" w:hAnsi="Segoe UI" w:cs="Segoe UI"/>
          <w:color w:val="595959" w:themeColor="text1" w:themeTint="A6"/>
          <w:sz w:val="20"/>
          <w:szCs w:val="20"/>
          <w:lang w:eastAsia="fr-FR"/>
        </w:rPr>
      </w:pPr>
      <w:r w:rsidRPr="00FF2A56">
        <w:rPr>
          <w:rFonts w:ascii="Segoe UI" w:hAnsi="Segoe UI" w:cs="Segoe UI"/>
          <w:color w:val="595959" w:themeColor="text1" w:themeTint="A6"/>
          <w:sz w:val="20"/>
          <w:szCs w:val="20"/>
          <w:lang w:eastAsia="fr-FR"/>
        </w:rPr>
        <w:t>Ces données peuvent également être conservées à des fins de sécurité et de conservation, afin de respecter les obligations légales et réglementaires auxquelles le Prestataire est soumis.</w:t>
      </w:r>
      <w:r w:rsidR="00EE2B33">
        <w:rPr>
          <w:rFonts w:ascii="Segoe UI" w:hAnsi="Segoe UI" w:cs="Segoe UI"/>
          <w:color w:val="595959" w:themeColor="text1" w:themeTint="A6"/>
          <w:sz w:val="20"/>
          <w:szCs w:val="20"/>
          <w:lang w:eastAsia="fr-FR"/>
        </w:rPr>
        <w:t xml:space="preserve"> </w:t>
      </w:r>
    </w:p>
    <w:p w14:paraId="32F8E400" w14:textId="4F608C3E"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s’engage à mettre en place des mesures de sécurité techniques et organisationnelles en vue de garantir la sécurité, l’intégrité et la confidentialité de toutes les données à caractère personnel, afin d’empêcher que celles-ci soient déformées, endommagées ou que des tiers non autorisés y aient accès.</w:t>
      </w:r>
    </w:p>
    <w:p w14:paraId="36D5D969" w14:textId="0F275C7B"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Toutefois, il est précisé qu’aucune mesure de sécurité n’étant infaillible, le Prestataire ne saurait garantir une sécurité absolue aux données à caractère personnel du Client.</w:t>
      </w:r>
    </w:p>
    <w:p w14:paraId="450262D1" w14:textId="5167F44F" w:rsidR="00460922" w:rsidRPr="00DE2A8E" w:rsidRDefault="00460922" w:rsidP="00D656C6">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1</w:t>
      </w:r>
      <w:r w:rsidR="00915E51">
        <w:rPr>
          <w:rFonts w:ascii="Segoe UI" w:hAnsi="Segoe UI" w:cs="Segoe UI"/>
          <w:b/>
          <w:bCs/>
          <w:color w:val="595959" w:themeColor="text1" w:themeTint="A6"/>
          <w:sz w:val="20"/>
          <w:szCs w:val="20"/>
          <w:lang w:eastAsia="fr-FR"/>
        </w:rPr>
        <w:t>0</w:t>
      </w:r>
      <w:r w:rsidRPr="00DE2A8E">
        <w:rPr>
          <w:rFonts w:ascii="Segoe UI" w:hAnsi="Segoe UI" w:cs="Segoe UI"/>
          <w:b/>
          <w:bCs/>
          <w:color w:val="595959" w:themeColor="text1" w:themeTint="A6"/>
          <w:sz w:val="20"/>
          <w:szCs w:val="20"/>
          <w:lang w:eastAsia="fr-FR"/>
        </w:rPr>
        <w:t>.4 Transfert des données à caractère personnel</w:t>
      </w:r>
    </w:p>
    <w:p w14:paraId="558DFC20" w14:textId="7AE362E6" w:rsidR="00113024" w:rsidRDefault="00113024" w:rsidP="00646C37">
      <w:pPr>
        <w:spacing w:after="120"/>
        <w:jc w:val="both"/>
        <w:rPr>
          <w:rFonts w:ascii="Segoe UI" w:hAnsi="Segoe UI" w:cs="Segoe UI"/>
          <w:color w:val="595959" w:themeColor="text1" w:themeTint="A6"/>
          <w:sz w:val="20"/>
          <w:szCs w:val="20"/>
          <w:lang w:eastAsia="fr-FR"/>
        </w:rPr>
      </w:pPr>
      <w:r w:rsidRPr="00113024">
        <w:rPr>
          <w:rFonts w:ascii="Segoe UI" w:hAnsi="Segoe UI" w:cs="Segoe UI"/>
          <w:color w:val="595959" w:themeColor="text1" w:themeTint="A6"/>
          <w:sz w:val="20"/>
          <w:szCs w:val="20"/>
          <w:lang w:eastAsia="fr-FR"/>
        </w:rPr>
        <w:t xml:space="preserve">Aucun transfert de données à caractère personnel n'est réalisé hors de </w:t>
      </w:r>
      <w:r w:rsidR="00266A32">
        <w:rPr>
          <w:rFonts w:ascii="Segoe UI" w:hAnsi="Segoe UI" w:cs="Segoe UI"/>
          <w:color w:val="595959" w:themeColor="text1" w:themeTint="A6"/>
          <w:sz w:val="20"/>
          <w:szCs w:val="20"/>
          <w:lang w:eastAsia="fr-FR"/>
        </w:rPr>
        <w:t>France.</w:t>
      </w:r>
    </w:p>
    <w:p w14:paraId="40F65E31" w14:textId="70059A9F"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Sauf dans le cas où un tiers demanderait au Client d’accepter une charte de confidentialité et des conditions d’utilisations qui lui sont propres, les sociétés tierces ayant reçu communication des données à caractère personnel de l’Utilisateur se sont engagées à traiter ses données à caractère personnel uniquement pour la mise en œuvre des Services du Prestataire.</w:t>
      </w:r>
    </w:p>
    <w:p w14:paraId="75F912DF" w14:textId="1B4F6696"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s’engage à ne jamais partager les données à caractère personnel du Client, sans avoir obtenu son consentement préalable, avec des sociétés tierces à des fins marketing et/ou commerciales.</w:t>
      </w:r>
    </w:p>
    <w:p w14:paraId="4C8DF4AE" w14:textId="587D7413" w:rsidR="00460922" w:rsidRPr="00DE2A8E" w:rsidRDefault="00460922" w:rsidP="007412D5">
      <w:pPr>
        <w:spacing w:after="120"/>
        <w:jc w:val="both"/>
        <w:rPr>
          <w:rFonts w:ascii="Segoe UI" w:eastAsia="Times New Roman"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Toutefois, le Prestataire pourra être amené à divulguer des données à caractère personnel du Client aux autorités administrative ou judiciaire lorsque leur divulgation est nécessaire à l’identification, l’interpellation ou la poursuite en justice de tout individu susceptible de porter préjudice aux droits du Prestataire, de tout autre client ou d’un tiers. Le Prestataire peut enfin être légalement tenu de divulguer les données à caractère personnel de l’Utilisateur et ne saurait dans ce cas s’y opposer.</w:t>
      </w:r>
    </w:p>
    <w:p w14:paraId="2CD04E6C" w14:textId="56321ED1" w:rsidR="00A161E4" w:rsidRPr="00D656C6" w:rsidRDefault="00460922" w:rsidP="00A161E4">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1</w:t>
      </w:r>
      <w:r w:rsidR="00915E51">
        <w:rPr>
          <w:rFonts w:ascii="Segoe UI" w:hAnsi="Segoe UI" w:cs="Segoe UI"/>
          <w:b/>
          <w:bCs/>
          <w:color w:val="595959" w:themeColor="text1" w:themeTint="A6"/>
          <w:sz w:val="20"/>
          <w:szCs w:val="20"/>
          <w:lang w:eastAsia="fr-FR"/>
        </w:rPr>
        <w:t>0</w:t>
      </w:r>
      <w:r w:rsidRPr="00DE2A8E">
        <w:rPr>
          <w:rFonts w:ascii="Segoe UI" w:hAnsi="Segoe UI" w:cs="Segoe UI"/>
          <w:b/>
          <w:bCs/>
          <w:color w:val="595959" w:themeColor="text1" w:themeTint="A6"/>
          <w:sz w:val="20"/>
          <w:szCs w:val="20"/>
          <w:lang w:eastAsia="fr-FR"/>
        </w:rPr>
        <w:t>.5 Droits du Client sur ses données à caractère personnel</w:t>
      </w:r>
      <w:r w:rsidR="00EE2B33">
        <w:rPr>
          <w:rFonts w:ascii="Segoe UI" w:hAnsi="Segoe UI" w:cs="Segoe UI"/>
          <w:b/>
          <w:bCs/>
          <w:color w:val="595959" w:themeColor="text1" w:themeTint="A6"/>
          <w:sz w:val="20"/>
          <w:szCs w:val="20"/>
          <w:lang w:eastAsia="fr-FR"/>
        </w:rPr>
        <w:t xml:space="preserve"> </w:t>
      </w:r>
    </w:p>
    <w:p w14:paraId="1D46DC82" w14:textId="5752A0A5" w:rsidR="00460922" w:rsidRPr="00DE2A8E" w:rsidRDefault="00460922" w:rsidP="00A161E4">
      <w:pPr>
        <w:spacing w:after="6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Conformément au Règlement Général sur la Protection des Données 2016/679 du 27 avril 2016 (« RGPD »), tout Client dispose d’un droit d’accès, de rectification et d’effacement des données personnelles le concernant, qu’il peut exercer directement auprès du service clients du Prestataire en le contactant à l’adresse </w:t>
      </w:r>
      <w:r w:rsidRPr="005B6878">
        <w:rPr>
          <w:rFonts w:ascii="Segoe UI" w:hAnsi="Segoe UI" w:cs="Segoe UI"/>
          <w:color w:val="595959" w:themeColor="text1" w:themeTint="A6"/>
          <w:sz w:val="20"/>
          <w:szCs w:val="20"/>
          <w:lang w:eastAsia="fr-FR"/>
        </w:rPr>
        <w:t>électroniqu</w:t>
      </w:r>
      <w:r w:rsidR="00E15B3A">
        <w:rPr>
          <w:rFonts w:ascii="Segoe UI" w:hAnsi="Segoe UI" w:cs="Segoe UI"/>
          <w:color w:val="595959" w:themeColor="text1" w:themeTint="A6"/>
          <w:sz w:val="20"/>
          <w:szCs w:val="20"/>
          <w:lang w:eastAsia="fr-FR"/>
        </w:rPr>
        <w:t>e</w:t>
      </w:r>
      <w:r w:rsidR="00137574">
        <w:rPr>
          <w:rFonts w:ascii="Segoe UI" w:hAnsi="Segoe UI" w:cs="Segoe UI"/>
          <w:color w:val="595959" w:themeColor="text1" w:themeTint="A6"/>
          <w:sz w:val="20"/>
          <w:szCs w:val="20"/>
          <w:lang w:eastAsia="fr-FR"/>
        </w:rPr>
        <w:t xml:space="preserve"> </w:t>
      </w:r>
      <w:r w:rsidR="00137574" w:rsidRPr="00137574">
        <w:rPr>
          <w:rFonts w:ascii="Segoe UI" w:hAnsi="Segoe UI" w:cs="Segoe UI"/>
          <w:color w:val="595959" w:themeColor="text1" w:themeTint="A6"/>
          <w:sz w:val="20"/>
          <w:szCs w:val="20"/>
          <w:lang w:eastAsia="fr-FR"/>
        </w:rPr>
        <w:t>angeli.charles@free.fr</w:t>
      </w:r>
      <w:r w:rsidR="001B4A0E" w:rsidRPr="001B4A0E">
        <w:rPr>
          <w:rFonts w:ascii="Segoe UI" w:hAnsi="Segoe UI" w:cs="Segoe UI"/>
          <w:color w:val="595959" w:themeColor="text1" w:themeTint="A6"/>
          <w:sz w:val="20"/>
          <w:szCs w:val="20"/>
          <w:lang w:eastAsia="fr-FR"/>
        </w:rPr>
        <w:t xml:space="preserve"> </w:t>
      </w:r>
      <w:r w:rsidR="00E15B3A">
        <w:rPr>
          <w:rFonts w:ascii="Segoe UI" w:hAnsi="Segoe UI" w:cs="Segoe UI"/>
          <w:color w:val="595959" w:themeColor="text1" w:themeTint="A6"/>
          <w:sz w:val="20"/>
          <w:szCs w:val="20"/>
          <w:lang w:eastAsia="fr-FR"/>
        </w:rPr>
        <w:t>o</w:t>
      </w:r>
      <w:r w:rsidR="008005FA">
        <w:rPr>
          <w:rFonts w:ascii="Segoe UI" w:hAnsi="Segoe UI" w:cs="Segoe UI"/>
          <w:color w:val="595959" w:themeColor="text1" w:themeTint="A6"/>
          <w:sz w:val="20"/>
          <w:szCs w:val="20"/>
          <w:lang w:eastAsia="fr-FR"/>
        </w:rPr>
        <w:t xml:space="preserve">u à </w:t>
      </w:r>
      <w:r w:rsidRPr="00DE2A8E">
        <w:rPr>
          <w:rFonts w:ascii="Segoe UI" w:hAnsi="Segoe UI" w:cs="Segoe UI"/>
          <w:color w:val="595959" w:themeColor="text1" w:themeTint="A6"/>
          <w:sz w:val="20"/>
          <w:szCs w:val="20"/>
          <w:lang w:eastAsia="fr-FR"/>
        </w:rPr>
        <w:t>l’adresse postale suivante</w:t>
      </w:r>
      <w:r w:rsidR="00B91D9A">
        <w:rPr>
          <w:rFonts w:ascii="Segoe UI" w:hAnsi="Segoe UI" w:cs="Segoe UI"/>
          <w:color w:val="595959" w:themeColor="text1" w:themeTint="A6"/>
          <w:sz w:val="20"/>
          <w:szCs w:val="20"/>
          <w:lang w:eastAsia="fr-FR"/>
        </w:rPr>
        <w:t xml:space="preserve"> </w:t>
      </w:r>
      <w:r w:rsidR="00137574">
        <w:rPr>
          <w:rFonts w:ascii="Segoe UI" w:hAnsi="Segoe UI" w:cs="Segoe UI"/>
          <w:color w:val="595959" w:themeColor="text1" w:themeTint="A6"/>
          <w:sz w:val="20"/>
          <w:szCs w:val="20"/>
          <w:lang w:eastAsia="fr-FR"/>
        </w:rPr>
        <w:t>29 avenue Joseph Giordan Le Grand Soleil 06</w:t>
      </w:r>
      <w:r w:rsidR="00C35059">
        <w:rPr>
          <w:rFonts w:ascii="Segoe UI" w:hAnsi="Segoe UI" w:cs="Segoe UI"/>
          <w:color w:val="595959" w:themeColor="text1" w:themeTint="A6"/>
          <w:sz w:val="20"/>
          <w:szCs w:val="20"/>
          <w:lang w:eastAsia="fr-FR"/>
        </w:rPr>
        <w:t>200 NICE</w:t>
      </w:r>
      <w:r w:rsidR="00266626">
        <w:rPr>
          <w:rFonts w:ascii="Segoe UI" w:hAnsi="Segoe UI" w:cs="Segoe UI"/>
          <w:color w:val="595959" w:themeColor="text1" w:themeTint="A6"/>
          <w:sz w:val="20"/>
          <w:szCs w:val="20"/>
          <w:lang w:eastAsia="fr-FR"/>
        </w:rPr>
        <w:t xml:space="preserve"> </w:t>
      </w:r>
      <w:r w:rsidR="00EF5176">
        <w:rPr>
          <w:rFonts w:ascii="Segoe UI" w:hAnsi="Segoe UI" w:cs="Segoe UI"/>
          <w:color w:val="595959" w:themeColor="text1" w:themeTint="A6"/>
          <w:sz w:val="20"/>
          <w:szCs w:val="20"/>
          <w:lang w:eastAsia="fr-FR"/>
        </w:rPr>
        <w:t>e</w:t>
      </w:r>
      <w:r w:rsidRPr="00DE2A8E">
        <w:rPr>
          <w:rFonts w:ascii="Segoe UI" w:hAnsi="Segoe UI" w:cs="Segoe UI"/>
          <w:color w:val="595959" w:themeColor="text1" w:themeTint="A6"/>
          <w:sz w:val="20"/>
          <w:szCs w:val="20"/>
          <w:lang w:eastAsia="fr-FR"/>
        </w:rPr>
        <w:t>n joignant à sa demande une copie d’un titre d’identité.</w:t>
      </w:r>
    </w:p>
    <w:p w14:paraId="3462454C" w14:textId="15B65000" w:rsidR="00460922" w:rsidRDefault="00460922" w:rsidP="007412D5">
      <w:pPr>
        <w:spacing w:after="240"/>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lastRenderedPageBreak/>
        <w:t>En outre, dans les limites posées par la loi, le Client dispose également du droit de s’opposer au traitement, de le limiter, de décider du sort post-mortem de ses données, de retirer son consentement à tout moment et du droit à la portabilité des données à caractère personnel fournies.</w:t>
      </w:r>
    </w:p>
    <w:p w14:paraId="3C4FE12F" w14:textId="199E4C4A" w:rsidR="00BA6E4A" w:rsidRPr="00D656C6" w:rsidRDefault="00460922" w:rsidP="00FF2A56">
      <w:pPr>
        <w:spacing w:after="120"/>
        <w:jc w:val="both"/>
        <w:rPr>
          <w:rFonts w:ascii="Segoe UI" w:hAnsi="Segoe UI" w:cs="Segoe UI"/>
          <w:b/>
          <w:bCs/>
          <w:color w:val="595959" w:themeColor="text1" w:themeTint="A6"/>
          <w:sz w:val="20"/>
          <w:szCs w:val="20"/>
          <w:shd w:val="clear" w:color="auto" w:fill="FFFFFF"/>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1</w:t>
      </w:r>
      <w:r w:rsidRPr="00DE2A8E">
        <w:rPr>
          <w:rFonts w:ascii="Segoe UI" w:hAnsi="Segoe UI" w:cs="Segoe UI"/>
          <w:b/>
          <w:bCs/>
          <w:color w:val="595959" w:themeColor="text1" w:themeTint="A6"/>
          <w:sz w:val="20"/>
          <w:szCs w:val="20"/>
          <w:lang w:eastAsia="fr-FR"/>
        </w:rPr>
        <w:t xml:space="preserve"> – DURÉE </w:t>
      </w:r>
      <w:r w:rsidR="00EE2B33">
        <w:rPr>
          <w:rFonts w:ascii="Segoe UI" w:hAnsi="Segoe UI" w:cs="Segoe UI"/>
          <w:b/>
          <w:bCs/>
          <w:color w:val="595959" w:themeColor="text1" w:themeTint="A6"/>
          <w:sz w:val="20"/>
          <w:szCs w:val="20"/>
          <w:lang w:eastAsia="fr-FR"/>
        </w:rPr>
        <w:t>–</w:t>
      </w:r>
      <w:r w:rsidRPr="00DE2A8E">
        <w:rPr>
          <w:rFonts w:ascii="Segoe UI" w:hAnsi="Segoe UI" w:cs="Segoe UI"/>
          <w:b/>
          <w:bCs/>
          <w:color w:val="595959" w:themeColor="text1" w:themeTint="A6"/>
          <w:sz w:val="20"/>
          <w:szCs w:val="20"/>
          <w:lang w:eastAsia="fr-FR"/>
        </w:rPr>
        <w:t xml:space="preserve"> </w:t>
      </w:r>
      <w:r w:rsidRPr="00D656C6">
        <w:rPr>
          <w:rFonts w:ascii="Segoe UI" w:hAnsi="Segoe UI" w:cs="Segoe UI"/>
          <w:b/>
          <w:bCs/>
          <w:color w:val="595959" w:themeColor="text1" w:themeTint="A6"/>
          <w:sz w:val="20"/>
          <w:szCs w:val="20"/>
          <w:lang w:eastAsia="fr-FR"/>
        </w:rPr>
        <w:t>RÉSILIATION</w:t>
      </w:r>
      <w:r w:rsidR="00EE2B33" w:rsidRPr="00D656C6">
        <w:rPr>
          <w:rFonts w:ascii="Segoe UI" w:hAnsi="Segoe UI" w:cs="Segoe UI"/>
          <w:b/>
          <w:bCs/>
          <w:color w:val="595959" w:themeColor="text1" w:themeTint="A6"/>
          <w:sz w:val="20"/>
          <w:szCs w:val="20"/>
          <w:lang w:eastAsia="fr-FR"/>
        </w:rPr>
        <w:t xml:space="preserve"> </w:t>
      </w:r>
    </w:p>
    <w:p w14:paraId="21526248" w14:textId="063D69CC" w:rsidR="00460922" w:rsidRDefault="00460922" w:rsidP="0081457D">
      <w:pPr>
        <w:spacing w:after="120"/>
        <w:jc w:val="both"/>
        <w:rPr>
          <w:rFonts w:ascii="Segoe UI" w:hAnsi="Segoe UI" w:cs="Segoe UI"/>
          <w:color w:val="595959" w:themeColor="text1" w:themeTint="A6"/>
          <w:sz w:val="20"/>
          <w:szCs w:val="20"/>
          <w:shd w:val="clear" w:color="auto" w:fill="FFFFFF"/>
          <w:lang w:eastAsia="fr-FR"/>
        </w:rPr>
      </w:pPr>
      <w:r w:rsidRPr="00DE2A8E">
        <w:rPr>
          <w:rFonts w:ascii="Segoe UI" w:hAnsi="Segoe UI" w:cs="Segoe UI"/>
          <w:color w:val="595959" w:themeColor="text1" w:themeTint="A6"/>
          <w:sz w:val="20"/>
          <w:szCs w:val="20"/>
          <w:shd w:val="clear" w:color="auto" w:fill="FFFFFF"/>
          <w:lang w:eastAsia="fr-FR"/>
        </w:rPr>
        <w:t>En cas de vente ponctuelle ou en application de conditions particulières, les présentes Conditions Générales sont conclues pour la durée de fourniture des Services, telle que mentionnée le cas échéant dans des conditions particulières ou dans le bon de commande.</w:t>
      </w:r>
    </w:p>
    <w:p w14:paraId="7B34F7C8" w14:textId="77777777" w:rsidR="00245448" w:rsidRDefault="00245448" w:rsidP="00245448">
      <w:pPr>
        <w:spacing w:after="120"/>
        <w:jc w:val="both"/>
        <w:rPr>
          <w:rFonts w:ascii="Segoe UI" w:hAnsi="Segoe UI" w:cs="Segoe UI"/>
          <w:color w:val="595959" w:themeColor="text1" w:themeTint="A6"/>
          <w:sz w:val="20"/>
          <w:szCs w:val="20"/>
          <w:shd w:val="clear" w:color="auto" w:fill="FFFFFF"/>
          <w:lang w:eastAsia="fr-FR"/>
        </w:rPr>
      </w:pPr>
      <w:r w:rsidRPr="00245448">
        <w:rPr>
          <w:rFonts w:ascii="Segoe UI" w:hAnsi="Segoe UI" w:cs="Segoe UI"/>
          <w:color w:val="595959" w:themeColor="text1" w:themeTint="A6"/>
          <w:sz w:val="20"/>
          <w:szCs w:val="20"/>
          <w:shd w:val="clear" w:color="auto" w:fill="FFFFFF"/>
          <w:lang w:eastAsia="fr-FR"/>
        </w:rPr>
        <w:t>Le Prestataire ou le Client pourra résilier les Conditions Générales de plein droit de manière anticipée par l’envoi d’une notification écrite :</w:t>
      </w:r>
    </w:p>
    <w:p w14:paraId="25C18D07" w14:textId="3DB4B676" w:rsidR="00245448" w:rsidRDefault="00245448" w:rsidP="00245448">
      <w:pPr>
        <w:pStyle w:val="Paragraphedeliste"/>
        <w:numPr>
          <w:ilvl w:val="0"/>
          <w:numId w:val="10"/>
        </w:numPr>
        <w:spacing w:after="240"/>
        <w:jc w:val="both"/>
        <w:rPr>
          <w:rFonts w:ascii="Segoe UI" w:hAnsi="Segoe UI" w:cs="Segoe UI"/>
          <w:color w:val="595959" w:themeColor="text1" w:themeTint="A6"/>
          <w:sz w:val="20"/>
          <w:szCs w:val="20"/>
          <w:shd w:val="clear" w:color="auto" w:fill="FFFFFF"/>
          <w:lang w:eastAsia="fr-FR"/>
        </w:rPr>
      </w:pPr>
      <w:r w:rsidRPr="00245448">
        <w:rPr>
          <w:rFonts w:ascii="Segoe UI" w:hAnsi="Segoe UI" w:cs="Segoe UI"/>
          <w:color w:val="595959" w:themeColor="text1" w:themeTint="A6"/>
          <w:sz w:val="20"/>
          <w:szCs w:val="20"/>
          <w:shd w:val="clear" w:color="auto" w:fill="FFFFFF"/>
          <w:lang w:eastAsia="fr-FR"/>
        </w:rPr>
        <w:t xml:space="preserve">en cas de survenance d’un cas de force majeure visé à l’article 7 des </w:t>
      </w:r>
      <w:r w:rsidR="00C35059" w:rsidRPr="00245448">
        <w:rPr>
          <w:rFonts w:ascii="Segoe UI" w:hAnsi="Segoe UI" w:cs="Segoe UI"/>
          <w:color w:val="595959" w:themeColor="text1" w:themeTint="A6"/>
          <w:sz w:val="20"/>
          <w:szCs w:val="20"/>
          <w:shd w:val="clear" w:color="auto" w:fill="FFFFFF"/>
          <w:lang w:eastAsia="fr-FR"/>
        </w:rPr>
        <w:t>présentes ;</w:t>
      </w:r>
    </w:p>
    <w:p w14:paraId="7D106D6E" w14:textId="3E3F8441" w:rsidR="00245448" w:rsidRPr="00245448" w:rsidRDefault="00245448" w:rsidP="00245448">
      <w:pPr>
        <w:pStyle w:val="Paragraphedeliste"/>
        <w:numPr>
          <w:ilvl w:val="0"/>
          <w:numId w:val="10"/>
        </w:numPr>
        <w:spacing w:after="240"/>
        <w:jc w:val="both"/>
        <w:rPr>
          <w:rFonts w:ascii="Segoe UI" w:hAnsi="Segoe UI" w:cs="Segoe UI"/>
          <w:color w:val="595959" w:themeColor="text1" w:themeTint="A6"/>
          <w:sz w:val="20"/>
          <w:szCs w:val="20"/>
          <w:shd w:val="clear" w:color="auto" w:fill="FFFFFF"/>
          <w:lang w:eastAsia="fr-FR"/>
        </w:rPr>
      </w:pPr>
      <w:r w:rsidRPr="00245448">
        <w:rPr>
          <w:rFonts w:ascii="Segoe UI" w:hAnsi="Segoe UI" w:cs="Segoe UI"/>
          <w:color w:val="595959" w:themeColor="text1" w:themeTint="A6"/>
          <w:sz w:val="20"/>
          <w:szCs w:val="20"/>
          <w:shd w:val="clear" w:color="auto" w:fill="FFFFFF"/>
          <w:lang w:eastAsia="fr-FR"/>
        </w:rPr>
        <w:t>après avoir notifié l’autre partie en cas de manquement grave de celle-ci à ses obligations ou au titre des lois et règlements applicables, auquel il n’aurait pas été remédié dans un délai de quinze (15) jours (lorsqu’il peut être remédié à ce manquement) suivant notification écrite indiquant la nature du manquement et la nécessité d’y remédier.</w:t>
      </w:r>
    </w:p>
    <w:p w14:paraId="7710E0EA" w14:textId="2C4E5002" w:rsidR="00460922" w:rsidRPr="00D656C6" w:rsidRDefault="00460922" w:rsidP="007412D5">
      <w:pPr>
        <w:spacing w:after="120"/>
        <w:jc w:val="both"/>
        <w:rPr>
          <w:rFonts w:ascii="Segoe UI" w:hAnsi="Segoe UI" w:cs="Segoe UI"/>
          <w:b/>
          <w:bCs/>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2</w:t>
      </w:r>
      <w:r w:rsidRPr="00DE2A8E">
        <w:rPr>
          <w:rFonts w:ascii="Segoe UI" w:hAnsi="Segoe UI" w:cs="Segoe UI"/>
          <w:b/>
          <w:bCs/>
          <w:color w:val="595959" w:themeColor="text1" w:themeTint="A6"/>
          <w:sz w:val="20"/>
          <w:szCs w:val="20"/>
          <w:lang w:eastAsia="fr-FR"/>
        </w:rPr>
        <w:t xml:space="preserve"> </w:t>
      </w:r>
      <w:r w:rsidR="005D279C">
        <w:rPr>
          <w:rFonts w:ascii="Segoe UI" w:hAnsi="Segoe UI" w:cs="Segoe UI"/>
          <w:b/>
          <w:bCs/>
          <w:color w:val="595959" w:themeColor="text1" w:themeTint="A6"/>
          <w:sz w:val="20"/>
          <w:szCs w:val="20"/>
          <w:lang w:eastAsia="fr-FR"/>
        </w:rPr>
        <w:t>–</w:t>
      </w:r>
      <w:r w:rsidRPr="00DE2A8E">
        <w:rPr>
          <w:rFonts w:ascii="Segoe UI" w:hAnsi="Segoe UI" w:cs="Segoe UI"/>
          <w:b/>
          <w:bCs/>
          <w:color w:val="595959" w:themeColor="text1" w:themeTint="A6"/>
          <w:sz w:val="20"/>
          <w:szCs w:val="20"/>
          <w:lang w:eastAsia="fr-FR"/>
        </w:rPr>
        <w:t xml:space="preserve"> RÉTRACTATION</w:t>
      </w:r>
    </w:p>
    <w:p w14:paraId="2E74C497" w14:textId="575668AD" w:rsidR="00460922" w:rsidRPr="00D656C6" w:rsidRDefault="00460922" w:rsidP="007412D5">
      <w:pPr>
        <w:spacing w:after="120"/>
        <w:jc w:val="both"/>
        <w:rPr>
          <w:rFonts w:ascii="Segoe UI" w:hAnsi="Segoe UI" w:cs="Segoe UI"/>
          <w:color w:val="595959" w:themeColor="text1" w:themeTint="A6"/>
          <w:sz w:val="20"/>
          <w:szCs w:val="20"/>
          <w:lang w:eastAsia="fr-FR"/>
        </w:rPr>
      </w:pPr>
      <w:r w:rsidRPr="00D656C6">
        <w:rPr>
          <w:rFonts w:ascii="Segoe UI" w:hAnsi="Segoe UI" w:cs="Segoe UI"/>
          <w:b/>
          <w:bCs/>
          <w:color w:val="595959" w:themeColor="text1" w:themeTint="A6"/>
          <w:sz w:val="20"/>
          <w:szCs w:val="20"/>
          <w:lang w:eastAsia="fr-FR"/>
        </w:rPr>
        <w:t>Le cas échéant, lorsqu’une commande de Services a été souscrite par un Client consommateur à distance, ou hors établissement</w:t>
      </w:r>
      <w:r w:rsidR="00A161E4" w:rsidRPr="00D656C6">
        <w:rPr>
          <w:rFonts w:ascii="Segoe UI" w:hAnsi="Segoe UI" w:cs="Segoe UI"/>
          <w:b/>
          <w:bCs/>
          <w:color w:val="595959" w:themeColor="text1" w:themeTint="A6"/>
          <w:sz w:val="20"/>
          <w:szCs w:val="20"/>
          <w:lang w:eastAsia="fr-FR"/>
        </w:rPr>
        <w:t xml:space="preserve"> </w:t>
      </w:r>
      <w:r w:rsidRPr="00D656C6">
        <w:rPr>
          <w:rFonts w:ascii="Segoe UI" w:hAnsi="Segoe UI" w:cs="Segoe UI"/>
          <w:b/>
          <w:bCs/>
          <w:color w:val="595959" w:themeColor="text1" w:themeTint="A6"/>
          <w:sz w:val="20"/>
          <w:szCs w:val="20"/>
          <w:lang w:eastAsia="fr-FR"/>
        </w:rPr>
        <w:t>du Prestataire au sens de l’article L.221-1 du Code de la Consommation</w:t>
      </w:r>
      <w:r w:rsidRPr="00D656C6">
        <w:rPr>
          <w:rFonts w:ascii="Segoe UI" w:hAnsi="Segoe UI" w:cs="Segoe UI"/>
          <w:color w:val="595959" w:themeColor="text1" w:themeTint="A6"/>
          <w:sz w:val="20"/>
          <w:szCs w:val="20"/>
          <w:lang w:eastAsia="fr-FR"/>
        </w:rPr>
        <w:t>, le Client disposera d'un délai de rétractation de quatorze (14) jours francs à compter du jour de la signature du bon de commande, la computation du délai s’effectuant selon les modalités prévues à l’article L.221-19 du Code de la Consommation.</w:t>
      </w:r>
    </w:p>
    <w:p w14:paraId="2574953E" w14:textId="1075BF21" w:rsidR="00460922" w:rsidRPr="00D656C6" w:rsidRDefault="00460922" w:rsidP="007412D5">
      <w:pPr>
        <w:spacing w:after="120"/>
        <w:jc w:val="both"/>
        <w:rPr>
          <w:rFonts w:ascii="Segoe UI" w:hAnsi="Segoe UI" w:cs="Segoe UI"/>
          <w:color w:val="595959" w:themeColor="text1" w:themeTint="A6"/>
          <w:sz w:val="20"/>
          <w:szCs w:val="20"/>
          <w:lang w:eastAsia="fr-FR"/>
        </w:rPr>
      </w:pPr>
      <w:r w:rsidRPr="00D656C6">
        <w:rPr>
          <w:rFonts w:ascii="Segoe UI" w:hAnsi="Segoe UI" w:cs="Segoe UI"/>
          <w:color w:val="595959" w:themeColor="text1" w:themeTint="A6"/>
          <w:sz w:val="20"/>
          <w:szCs w:val="20"/>
          <w:lang w:eastAsia="fr-FR"/>
        </w:rPr>
        <w:t xml:space="preserve">Le Client pourra notifier sa décision de se rétracter de sa commande au moyen du formulaire de rétractation figurant en Annexe </w:t>
      </w:r>
      <w:r w:rsidR="00A76B3D">
        <w:rPr>
          <w:rFonts w:ascii="Segoe UI" w:hAnsi="Segoe UI" w:cs="Segoe UI"/>
          <w:color w:val="595959" w:themeColor="text1" w:themeTint="A6"/>
          <w:sz w:val="20"/>
          <w:szCs w:val="20"/>
          <w:lang w:eastAsia="fr-FR"/>
        </w:rPr>
        <w:t xml:space="preserve">3 </w:t>
      </w:r>
      <w:r w:rsidRPr="00D656C6">
        <w:rPr>
          <w:rFonts w:ascii="Segoe UI" w:hAnsi="Segoe UI" w:cs="Segoe UI"/>
          <w:color w:val="595959" w:themeColor="text1" w:themeTint="A6"/>
          <w:sz w:val="20"/>
          <w:szCs w:val="20"/>
          <w:lang w:eastAsia="fr-FR"/>
        </w:rPr>
        <w:t>des présentes ou d’une déclaration claire et dénuée d’ambiguïté à l’adresse postale ou électronique du Prestataire.</w:t>
      </w:r>
    </w:p>
    <w:p w14:paraId="5F8983A8" w14:textId="4A1DEA83" w:rsidR="00460922" w:rsidRPr="00D656C6" w:rsidRDefault="00460922" w:rsidP="007412D5">
      <w:pPr>
        <w:spacing w:after="120"/>
        <w:jc w:val="both"/>
        <w:rPr>
          <w:rFonts w:ascii="Segoe UI" w:hAnsi="Segoe UI" w:cs="Segoe UI"/>
          <w:color w:val="595959" w:themeColor="text1" w:themeTint="A6"/>
          <w:sz w:val="20"/>
          <w:szCs w:val="20"/>
          <w:lang w:eastAsia="fr-FR"/>
        </w:rPr>
      </w:pPr>
      <w:r w:rsidRPr="00D656C6">
        <w:rPr>
          <w:rFonts w:ascii="Segoe UI" w:hAnsi="Segoe UI" w:cs="Segoe UI"/>
          <w:color w:val="595959" w:themeColor="text1" w:themeTint="A6"/>
          <w:sz w:val="20"/>
          <w:szCs w:val="20"/>
          <w:lang w:eastAsia="fr-FR"/>
        </w:rPr>
        <w:t>Le Prestataire accusera le cas échéant réception de la demande de rétractation conforme.</w:t>
      </w:r>
    </w:p>
    <w:p w14:paraId="64269372" w14:textId="27A0FD28" w:rsidR="00460922" w:rsidRPr="00D656C6" w:rsidRDefault="00460922" w:rsidP="007412D5">
      <w:pPr>
        <w:spacing w:after="120"/>
        <w:jc w:val="both"/>
        <w:rPr>
          <w:rFonts w:ascii="Segoe UI" w:hAnsi="Segoe UI" w:cs="Segoe UI"/>
          <w:color w:val="595959" w:themeColor="text1" w:themeTint="A6"/>
          <w:sz w:val="20"/>
          <w:szCs w:val="20"/>
          <w:lang w:eastAsia="fr-FR"/>
        </w:rPr>
      </w:pPr>
      <w:r w:rsidRPr="00D656C6">
        <w:rPr>
          <w:rFonts w:ascii="Segoe UI" w:hAnsi="Segoe UI" w:cs="Segoe UI"/>
          <w:color w:val="595959" w:themeColor="text1" w:themeTint="A6"/>
          <w:sz w:val="20"/>
          <w:szCs w:val="20"/>
          <w:lang w:eastAsia="fr-FR"/>
        </w:rPr>
        <w:t>Le cas échéant, le remboursement du prix versé par le Client pour les Services interviendra dans un délai de quatorze (14) jours à compter du jour où le Prestataire aura été informé de la décision de rétractation de sa commande par le Client, en utilisant le même moyen de paiement que celui utilisé par le Client lors de la transaction initiale. A cet égard, il est précisé qu’en cas de demande expresse du Client d’exécution des Services avant la fin du délai de rétractation, ce dernier devra s’acquitter du prix des Services dont il a bénéficié préalablement à sa rétractation, conformément aux dispositions de l’article L.221-25 du Code de la Consommation.</w:t>
      </w:r>
    </w:p>
    <w:p w14:paraId="76570DC0" w14:textId="77777777" w:rsidR="00D656C6" w:rsidRDefault="00460922" w:rsidP="00B94E93">
      <w:pPr>
        <w:spacing w:after="240"/>
        <w:rPr>
          <w:rFonts w:ascii="Segoe UI" w:hAnsi="Segoe UI" w:cs="Segoe UI"/>
          <w:color w:val="595959" w:themeColor="text1" w:themeTint="A6"/>
          <w:sz w:val="20"/>
          <w:szCs w:val="20"/>
          <w:lang w:eastAsia="fr-FR"/>
        </w:rPr>
      </w:pPr>
      <w:r w:rsidRPr="00D656C6">
        <w:rPr>
          <w:rFonts w:ascii="Segoe UI" w:hAnsi="Segoe UI" w:cs="Segoe UI"/>
          <w:color w:val="595959" w:themeColor="text1" w:themeTint="A6"/>
          <w:sz w:val="20"/>
          <w:szCs w:val="20"/>
          <w:lang w:eastAsia="fr-FR"/>
        </w:rPr>
        <w:t>Nonobstant ce qui précède, il est précisé que le droit de rétractation ne s’appliquera pas pour la fourniture des services visés à l’article L.221-28 du Code de la Consommation, notamment en cas de fourniture de Services pleinement exécutés avant la fin du délai de rétractation et dont l’exécution a commencé après accord préalable du Client et renonciation à son droit de rétractation.</w:t>
      </w:r>
    </w:p>
    <w:p w14:paraId="355EBA43" w14:textId="2834E2BC" w:rsidR="00460922" w:rsidRPr="00D656C6" w:rsidRDefault="00460922" w:rsidP="007412D5">
      <w:pPr>
        <w:spacing w:after="120"/>
        <w:jc w:val="both"/>
        <w:rPr>
          <w:rFonts w:ascii="Segoe UI" w:hAnsi="Segoe UI" w:cs="Segoe UI"/>
          <w:b/>
          <w:bCs/>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3</w:t>
      </w:r>
      <w:r w:rsidRPr="00DE2A8E">
        <w:rPr>
          <w:rFonts w:ascii="Segoe UI" w:hAnsi="Segoe UI" w:cs="Segoe UI"/>
          <w:b/>
          <w:bCs/>
          <w:color w:val="595959" w:themeColor="text1" w:themeTint="A6"/>
          <w:sz w:val="20"/>
          <w:szCs w:val="20"/>
          <w:lang w:eastAsia="fr-FR"/>
        </w:rPr>
        <w:t xml:space="preserve"> </w:t>
      </w:r>
      <w:r w:rsidR="00A161E4">
        <w:rPr>
          <w:rFonts w:ascii="Segoe UI" w:hAnsi="Segoe UI" w:cs="Segoe UI"/>
          <w:b/>
          <w:bCs/>
          <w:color w:val="595959" w:themeColor="text1" w:themeTint="A6"/>
          <w:sz w:val="20"/>
          <w:szCs w:val="20"/>
          <w:lang w:eastAsia="fr-FR"/>
        </w:rPr>
        <w:t>–</w:t>
      </w:r>
      <w:r w:rsidRPr="00DE2A8E">
        <w:rPr>
          <w:rFonts w:ascii="Segoe UI" w:hAnsi="Segoe UI" w:cs="Segoe UI"/>
          <w:b/>
          <w:bCs/>
          <w:color w:val="595959" w:themeColor="text1" w:themeTint="A6"/>
          <w:sz w:val="20"/>
          <w:szCs w:val="20"/>
          <w:lang w:eastAsia="fr-FR"/>
        </w:rPr>
        <w:t xml:space="preserve"> </w:t>
      </w:r>
      <w:r w:rsidRPr="00D656C6">
        <w:rPr>
          <w:rFonts w:ascii="Segoe UI" w:hAnsi="Segoe UI" w:cs="Segoe UI"/>
          <w:b/>
          <w:bCs/>
          <w:color w:val="595959" w:themeColor="text1" w:themeTint="A6"/>
          <w:sz w:val="20"/>
          <w:szCs w:val="20"/>
          <w:lang w:eastAsia="fr-FR"/>
        </w:rPr>
        <w:t>NOTIFICATIONS</w:t>
      </w:r>
      <w:r w:rsidR="00A161E4" w:rsidRPr="00D656C6">
        <w:rPr>
          <w:rFonts w:ascii="Segoe UI" w:hAnsi="Segoe UI" w:cs="Segoe UI"/>
          <w:b/>
          <w:bCs/>
          <w:color w:val="595959" w:themeColor="text1" w:themeTint="A6"/>
          <w:sz w:val="20"/>
          <w:szCs w:val="20"/>
          <w:lang w:eastAsia="fr-FR"/>
        </w:rPr>
        <w:t xml:space="preserve"> </w:t>
      </w:r>
    </w:p>
    <w:p w14:paraId="75532FDA" w14:textId="691DBE54" w:rsidR="00460922" w:rsidRPr="002812C8"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Toute notification ou convocation écrite requise ou permise en vertu des stipulations des présentes sera valablement effectuée si elle est adressée par lettre remise en main propre ou par porteur contre reçu de livraison, par courrier recommandé avec avis de réception, ou par courrier électronique (sauf en cas de résiliation des présentes), adressé aux coordonnées de la partie concernée, </w:t>
      </w:r>
      <w:r w:rsidR="00716A15" w:rsidRPr="002812C8">
        <w:rPr>
          <w:rFonts w:ascii="Segoe UI" w:hAnsi="Segoe UI" w:cs="Segoe UI"/>
          <w:color w:val="595959" w:themeColor="text1" w:themeTint="A6"/>
          <w:sz w:val="20"/>
          <w:szCs w:val="20"/>
          <w:lang w:eastAsia="fr-FR"/>
        </w:rPr>
        <w:t>le prestataire élisant domicile en son siège social et le Client en son domicile personnel.</w:t>
      </w:r>
    </w:p>
    <w:p w14:paraId="5C687198" w14:textId="10DBB8A9" w:rsidR="00460922" w:rsidRPr="00DE2A8E" w:rsidRDefault="00460922" w:rsidP="007412D5">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Tout changement de coordonnées d’une partie pour les besoins des présentes devra être notifié à l’autre partie selon les modalités prévues ci-dessus.</w:t>
      </w:r>
    </w:p>
    <w:p w14:paraId="594D511C" w14:textId="09A6C4BB" w:rsidR="00D656C6" w:rsidRPr="00DE2A8E" w:rsidRDefault="00460922" w:rsidP="003D63FC">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lastRenderedPageBreak/>
        <w:t>Les notifications adressées en mains propres ou par porteur seront présumées avoir été faites à leur date de remise au destinataire, telle qu'attestée par le reçu de livraison. Les notifications faites par courrier recommandé avec avis de réception seront présumées avoir été faites à la date de leur première présentation à l'adresse du destinataire. Les notifications faites par courrier électronique seront présumées avoir été faites à la date d'envoi du courrier électronique.</w:t>
      </w:r>
    </w:p>
    <w:p w14:paraId="02E2B57E" w14:textId="4939FC07"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4</w:t>
      </w:r>
      <w:r w:rsidRPr="00DE2A8E">
        <w:rPr>
          <w:rFonts w:ascii="Segoe UI" w:hAnsi="Segoe UI" w:cs="Segoe UI"/>
          <w:b/>
          <w:bCs/>
          <w:color w:val="595959" w:themeColor="text1" w:themeTint="A6"/>
          <w:sz w:val="20"/>
          <w:szCs w:val="20"/>
          <w:lang w:eastAsia="fr-FR"/>
        </w:rPr>
        <w:t xml:space="preserve"> - AUTONOMIE ET ABSENCE DE RENONCIATION</w:t>
      </w:r>
    </w:p>
    <w:p w14:paraId="53B64DC7" w14:textId="64226786"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Si l'une quelconque des stipulations des présentes Conditions générales était déclarée nulle ou inapplicable pour quelque cause que ce soit en application d'une loi, d'un règlement ou à la suite d'une décision de justice devenue définitive, elle serait réputée non écrite et les autres stipulations resteraient en vigueur.</w:t>
      </w:r>
    </w:p>
    <w:p w14:paraId="14B3C867" w14:textId="32A9AAC5" w:rsidR="00460922" w:rsidRPr="002812C8" w:rsidRDefault="00460922" w:rsidP="003D63FC">
      <w:pPr>
        <w:spacing w:after="240"/>
        <w:jc w:val="both"/>
        <w:rPr>
          <w:rFonts w:ascii="Segoe UI" w:hAnsi="Segoe UI" w:cs="Segoe UI"/>
          <w:color w:val="595959" w:themeColor="text1" w:themeTint="A6"/>
          <w:sz w:val="20"/>
          <w:szCs w:val="20"/>
          <w:lang w:eastAsia="fr-FR"/>
        </w:rPr>
      </w:pPr>
      <w:r w:rsidRPr="002812C8">
        <w:rPr>
          <w:rFonts w:ascii="Segoe UI" w:hAnsi="Segoe UI" w:cs="Segoe UI"/>
          <w:color w:val="595959" w:themeColor="text1" w:themeTint="A6"/>
          <w:sz w:val="20"/>
          <w:szCs w:val="20"/>
          <w:lang w:eastAsia="fr-FR"/>
        </w:rPr>
        <w:t>Le fait pour le Prestataire de ne pas se prévaloir à titre temporaire ou permanent d’une ou de plusieurs stipulations des Conditions Générales n’emportera en aucun cas renonciation</w:t>
      </w:r>
      <w:r w:rsidRPr="00DE2A8E">
        <w:rPr>
          <w:rFonts w:ascii="Segoe UI" w:hAnsi="Segoe UI" w:cs="Segoe UI"/>
          <w:color w:val="595959" w:themeColor="text1" w:themeTint="A6"/>
          <w:sz w:val="20"/>
          <w:szCs w:val="20"/>
          <w:lang w:eastAsia="fr-FR"/>
        </w:rPr>
        <w:t>.</w:t>
      </w:r>
      <w:r w:rsidR="00D7588E">
        <w:rPr>
          <w:rFonts w:ascii="Segoe UI" w:hAnsi="Segoe UI" w:cs="Segoe UI"/>
          <w:color w:val="595959" w:themeColor="text1" w:themeTint="A6"/>
          <w:sz w:val="20"/>
          <w:szCs w:val="20"/>
          <w:lang w:eastAsia="fr-FR"/>
        </w:rPr>
        <w:t xml:space="preserve"> </w:t>
      </w:r>
    </w:p>
    <w:p w14:paraId="58402276" w14:textId="4EE50209"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5</w:t>
      </w:r>
      <w:r w:rsidRPr="00DE2A8E">
        <w:rPr>
          <w:rFonts w:ascii="Segoe UI" w:hAnsi="Segoe UI" w:cs="Segoe UI"/>
          <w:b/>
          <w:bCs/>
          <w:color w:val="595959" w:themeColor="text1" w:themeTint="A6"/>
          <w:sz w:val="20"/>
          <w:szCs w:val="20"/>
          <w:lang w:eastAsia="fr-FR"/>
        </w:rPr>
        <w:t xml:space="preserve"> – MODIFICATION</w:t>
      </w:r>
    </w:p>
    <w:p w14:paraId="01457003" w14:textId="5E806B4C" w:rsidR="00460922" w:rsidRPr="00D656C6"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Prestataire se réserve le droit de modifier à tout moment le contenu des présentes Conditions Générales pour la passation de nouve</w:t>
      </w:r>
      <w:r w:rsidR="00D7588E">
        <w:rPr>
          <w:rFonts w:ascii="Segoe UI" w:hAnsi="Segoe UI" w:cs="Segoe UI"/>
          <w:color w:val="595959" w:themeColor="text1" w:themeTint="A6"/>
          <w:sz w:val="20"/>
          <w:szCs w:val="20"/>
          <w:lang w:eastAsia="fr-FR"/>
        </w:rPr>
        <w:t xml:space="preserve">aux </w:t>
      </w:r>
      <w:r w:rsidR="009F2C27">
        <w:rPr>
          <w:rFonts w:ascii="Segoe UI" w:hAnsi="Segoe UI" w:cs="Segoe UI"/>
          <w:color w:val="595959" w:themeColor="text1" w:themeTint="A6"/>
          <w:sz w:val="20"/>
          <w:szCs w:val="20"/>
          <w:lang w:eastAsia="fr-FR"/>
        </w:rPr>
        <w:t xml:space="preserve">Services </w:t>
      </w:r>
      <w:r w:rsidR="009F2C27" w:rsidRPr="002812C8">
        <w:rPr>
          <w:rFonts w:ascii="Segoe UI" w:hAnsi="Segoe UI" w:cs="Segoe UI"/>
          <w:color w:val="595959" w:themeColor="text1" w:themeTint="A6"/>
          <w:sz w:val="20"/>
          <w:szCs w:val="20"/>
          <w:lang w:eastAsia="fr-FR"/>
        </w:rPr>
        <w:t>ou les modifications tarifaires</w:t>
      </w:r>
      <w:r w:rsidR="002812C8" w:rsidRPr="00D656C6">
        <w:rPr>
          <w:rFonts w:ascii="Segoe UI" w:hAnsi="Segoe UI" w:cs="Segoe UI"/>
          <w:color w:val="595959" w:themeColor="text1" w:themeTint="A6"/>
          <w:sz w:val="20"/>
          <w:szCs w:val="20"/>
          <w:lang w:eastAsia="fr-FR"/>
        </w:rPr>
        <w:t>.</w:t>
      </w:r>
    </w:p>
    <w:p w14:paraId="0DA7E576" w14:textId="3B8687FC" w:rsidR="0019321C" w:rsidRPr="00D656C6" w:rsidRDefault="00460922" w:rsidP="003D63FC">
      <w:pPr>
        <w:spacing w:after="240"/>
        <w:jc w:val="both"/>
        <w:rPr>
          <w:rFonts w:ascii="Segoe UI" w:hAnsi="Segoe UI" w:cs="Segoe UI"/>
          <w:bCs/>
          <w:strike/>
          <w:color w:val="595959" w:themeColor="text1" w:themeTint="A6"/>
          <w:sz w:val="20"/>
          <w:szCs w:val="20"/>
          <w:lang w:eastAsia="fr-FR"/>
        </w:rPr>
      </w:pPr>
      <w:r w:rsidRPr="002812C8">
        <w:rPr>
          <w:rFonts w:ascii="Segoe UI" w:hAnsi="Segoe UI" w:cs="Segoe UI"/>
          <w:color w:val="595959" w:themeColor="text1" w:themeTint="A6"/>
          <w:sz w:val="20"/>
          <w:szCs w:val="20"/>
          <w:lang w:eastAsia="fr-FR"/>
        </w:rPr>
        <w:t xml:space="preserve">Toute commande </w:t>
      </w:r>
      <w:r w:rsidR="00D656C6">
        <w:rPr>
          <w:rFonts w:ascii="Segoe UI" w:hAnsi="Segoe UI" w:cs="Segoe UI"/>
          <w:color w:val="595959" w:themeColor="text1" w:themeTint="A6"/>
          <w:sz w:val="20"/>
          <w:szCs w:val="20"/>
          <w:lang w:eastAsia="fr-FR"/>
        </w:rPr>
        <w:t xml:space="preserve">ou prise de rendez-vous </w:t>
      </w:r>
      <w:r w:rsidRPr="002812C8">
        <w:rPr>
          <w:rFonts w:ascii="Segoe UI" w:hAnsi="Segoe UI" w:cs="Segoe UI"/>
          <w:color w:val="595959" w:themeColor="text1" w:themeTint="A6"/>
          <w:sz w:val="20"/>
          <w:szCs w:val="20"/>
          <w:lang w:eastAsia="fr-FR"/>
        </w:rPr>
        <w:t>consécutive à une modification apportée aux Conditions Générales emportera acceptation par chaque Client de la nouvelle version des Conditions Générales qui lui sera communiquée</w:t>
      </w:r>
      <w:r w:rsidRPr="00D656C6">
        <w:rPr>
          <w:rFonts w:ascii="Segoe UI" w:hAnsi="Segoe UI" w:cs="Segoe UI"/>
          <w:color w:val="595959" w:themeColor="text1" w:themeTint="A6"/>
          <w:sz w:val="20"/>
          <w:szCs w:val="20"/>
          <w:lang w:eastAsia="fr-FR"/>
        </w:rPr>
        <w:t>.</w:t>
      </w:r>
    </w:p>
    <w:p w14:paraId="1F55F6F4" w14:textId="0C78E3D5"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6</w:t>
      </w:r>
      <w:r w:rsidRPr="00DE2A8E">
        <w:rPr>
          <w:rFonts w:ascii="Segoe UI" w:hAnsi="Segoe UI" w:cs="Segoe UI"/>
          <w:b/>
          <w:bCs/>
          <w:color w:val="595959" w:themeColor="text1" w:themeTint="A6"/>
          <w:sz w:val="20"/>
          <w:szCs w:val="20"/>
          <w:lang w:eastAsia="fr-FR"/>
        </w:rPr>
        <w:t xml:space="preserve"> - LITIGES</w:t>
      </w:r>
    </w:p>
    <w:p w14:paraId="761414D9" w14:textId="6BE61666"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 Client est informé qu’il est libre de recourir gratuitement à un médiateur de la consommation en vue de la résolution amiable d’un litige qui l’opposerait au Prestataire, conformément aux articles L.611-</w:t>
      </w:r>
      <w:r w:rsidR="00915E51" w:rsidRPr="00DE2A8E">
        <w:rPr>
          <w:rFonts w:ascii="Segoe UI" w:hAnsi="Segoe UI" w:cs="Segoe UI"/>
          <w:color w:val="595959" w:themeColor="text1" w:themeTint="A6"/>
          <w:sz w:val="20"/>
          <w:szCs w:val="20"/>
          <w:lang w:eastAsia="fr-FR"/>
        </w:rPr>
        <w:t>1 et</w:t>
      </w:r>
      <w:r w:rsidRPr="00DE2A8E">
        <w:rPr>
          <w:rFonts w:ascii="Segoe UI" w:hAnsi="Segoe UI" w:cs="Segoe UI"/>
          <w:color w:val="595959" w:themeColor="text1" w:themeTint="A6"/>
          <w:sz w:val="20"/>
          <w:szCs w:val="20"/>
          <w:lang w:eastAsia="fr-FR"/>
        </w:rPr>
        <w:t xml:space="preserve"> suivants et R.612-1 et suivants du Code de la Consommation.  Le(s) médiateur(s) de la consommation dont relève le Prestataire est le suivant :</w:t>
      </w:r>
      <w:r w:rsidR="00563339" w:rsidRPr="00DE2A8E">
        <w:rPr>
          <w:rFonts w:ascii="Segoe UI" w:hAnsi="Segoe UI" w:cs="Segoe UI"/>
          <w:color w:val="595959" w:themeColor="text1" w:themeTint="A6"/>
          <w:sz w:val="20"/>
          <w:szCs w:val="20"/>
          <w:lang w:eastAsia="fr-FR"/>
        </w:rPr>
        <w:t xml:space="preserve"> </w:t>
      </w:r>
      <w:r w:rsidR="00563339" w:rsidRPr="00DE2A8E">
        <w:rPr>
          <w:rFonts w:ascii="Segoe UI" w:hAnsi="Segoe UI" w:cs="Segoe UI"/>
          <w:color w:val="595959" w:themeColor="text1" w:themeTint="A6"/>
          <w:sz w:val="20"/>
          <w:szCs w:val="20"/>
        </w:rPr>
        <w:t>CNPM Consommation 27 avenue de la Libération 42400 Saint Chamond, contact-admin@cnpm-mediation-consommation.eu.</w:t>
      </w:r>
    </w:p>
    <w:p w14:paraId="31FCA316" w14:textId="424E8F85" w:rsidR="00460922" w:rsidRPr="00DE2A8E" w:rsidRDefault="00460922" w:rsidP="003D63FC">
      <w:pPr>
        <w:spacing w:after="24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Tous les litiges auxquels les Conditions Générales pourraient donner lieu, concernant tant leur validité, interprétation, exécution, résiliation, leurs conséquences et leurs suites, seront soumis au tribunal d</w:t>
      </w:r>
      <w:r w:rsidR="00A9468E">
        <w:rPr>
          <w:rFonts w:ascii="Segoe UI" w:hAnsi="Segoe UI" w:cs="Segoe UI"/>
          <w:color w:val="595959" w:themeColor="text1" w:themeTint="A6"/>
          <w:sz w:val="20"/>
          <w:szCs w:val="20"/>
          <w:lang w:eastAsia="fr-FR"/>
        </w:rPr>
        <w:t>e</w:t>
      </w:r>
      <w:r w:rsidR="00C35059">
        <w:rPr>
          <w:rFonts w:ascii="Segoe UI" w:hAnsi="Segoe UI" w:cs="Segoe UI"/>
          <w:color w:val="595959" w:themeColor="text1" w:themeTint="A6"/>
          <w:sz w:val="20"/>
          <w:szCs w:val="20"/>
          <w:lang w:eastAsia="fr-FR"/>
        </w:rPr>
        <w:t xml:space="preserve"> NICE (06).</w:t>
      </w:r>
    </w:p>
    <w:p w14:paraId="32F3CED1" w14:textId="0021D234"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t>Article 1</w:t>
      </w:r>
      <w:r w:rsidR="00915E51">
        <w:rPr>
          <w:rFonts w:ascii="Segoe UI" w:hAnsi="Segoe UI" w:cs="Segoe UI"/>
          <w:b/>
          <w:bCs/>
          <w:color w:val="595959" w:themeColor="text1" w:themeTint="A6"/>
          <w:sz w:val="20"/>
          <w:szCs w:val="20"/>
          <w:lang w:eastAsia="fr-FR"/>
        </w:rPr>
        <w:t>7</w:t>
      </w:r>
      <w:r w:rsidRPr="00DE2A8E">
        <w:rPr>
          <w:rFonts w:ascii="Segoe UI" w:hAnsi="Segoe UI" w:cs="Segoe UI"/>
          <w:b/>
          <w:bCs/>
          <w:color w:val="595959" w:themeColor="text1" w:themeTint="A6"/>
          <w:sz w:val="20"/>
          <w:szCs w:val="20"/>
          <w:lang w:eastAsia="fr-FR"/>
        </w:rPr>
        <w:t xml:space="preserve"> - DROIT APPLICABLE &amp; LANGUE</w:t>
      </w:r>
    </w:p>
    <w:p w14:paraId="4E51E90A" w14:textId="77777777" w:rsidR="00460922" w:rsidRPr="00DE2A8E" w:rsidRDefault="00460922" w:rsidP="003D63FC">
      <w:pPr>
        <w:spacing w:after="12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Les présentes Conditions Générales et les opérations qui en découlent sont régies et soumises au droit français. Elles sont rédigées en langue française. En cas de traduction en une ou plusieurs langues étrangères, seul le texte français fera foi en cas de litige.</w:t>
      </w:r>
    </w:p>
    <w:p w14:paraId="17766AF8" w14:textId="77777777" w:rsidR="00F20E5B" w:rsidRDefault="00F20E5B">
      <w:pPr>
        <w:rPr>
          <w:rFonts w:ascii="Segoe UI" w:hAnsi="Segoe UI" w:cs="Segoe UI"/>
          <w:b/>
          <w:bCs/>
          <w:color w:val="595959" w:themeColor="text1" w:themeTint="A6"/>
          <w:sz w:val="20"/>
          <w:szCs w:val="20"/>
          <w:lang w:eastAsia="fr-FR"/>
        </w:rPr>
      </w:pPr>
      <w:r>
        <w:rPr>
          <w:rFonts w:ascii="Segoe UI" w:hAnsi="Segoe UI" w:cs="Segoe UI"/>
          <w:b/>
          <w:bCs/>
          <w:color w:val="595959" w:themeColor="text1" w:themeTint="A6"/>
          <w:sz w:val="20"/>
          <w:szCs w:val="20"/>
          <w:lang w:eastAsia="fr-FR"/>
        </w:rPr>
        <w:br w:type="page"/>
      </w:r>
    </w:p>
    <w:p w14:paraId="042661B6" w14:textId="5297A118" w:rsidR="00F20E5B" w:rsidRDefault="00A9468E" w:rsidP="003B0F82">
      <w:pPr>
        <w:spacing w:after="360"/>
        <w:jc w:val="center"/>
        <w:rPr>
          <w:rFonts w:ascii="Segoe UI" w:hAnsi="Segoe UI" w:cs="Segoe UI"/>
          <w:b/>
          <w:bCs/>
          <w:color w:val="595959" w:themeColor="text1" w:themeTint="A6"/>
          <w:sz w:val="20"/>
          <w:szCs w:val="20"/>
          <w:lang w:eastAsia="fr-FR"/>
        </w:rPr>
      </w:pPr>
      <w:r>
        <w:rPr>
          <w:rFonts w:ascii="Segoe UI" w:hAnsi="Segoe UI" w:cs="Segoe UI"/>
          <w:b/>
          <w:bCs/>
          <w:color w:val="595959" w:themeColor="text1" w:themeTint="A6"/>
          <w:sz w:val="20"/>
          <w:szCs w:val="20"/>
          <w:lang w:eastAsia="fr-FR"/>
        </w:rPr>
        <w:lastRenderedPageBreak/>
        <w:t>Annexe</w:t>
      </w:r>
      <w:r w:rsidR="00874A78">
        <w:rPr>
          <w:rFonts w:ascii="Segoe UI" w:hAnsi="Segoe UI" w:cs="Segoe UI"/>
          <w:b/>
          <w:bCs/>
          <w:color w:val="595959" w:themeColor="text1" w:themeTint="A6"/>
          <w:sz w:val="20"/>
          <w:szCs w:val="20"/>
          <w:lang w:eastAsia="fr-FR"/>
        </w:rPr>
        <w:t xml:space="preserve"> 1</w:t>
      </w:r>
      <w:r>
        <w:rPr>
          <w:rFonts w:ascii="Segoe UI" w:hAnsi="Segoe UI" w:cs="Segoe UI"/>
          <w:b/>
          <w:bCs/>
          <w:color w:val="595959" w:themeColor="text1" w:themeTint="A6"/>
          <w:sz w:val="20"/>
          <w:szCs w:val="20"/>
          <w:lang w:eastAsia="fr-FR"/>
        </w:rPr>
        <w:t> : Descriptif des Services</w:t>
      </w:r>
    </w:p>
    <w:p w14:paraId="25E89C09" w14:textId="750E0F03" w:rsidR="008214BB" w:rsidRDefault="008214BB" w:rsidP="00540E87">
      <w:pPr>
        <w:spacing w:after="120"/>
        <w:rPr>
          <w:rFonts w:ascii="Segoe UI" w:hAnsi="Segoe UI" w:cs="Segoe UI"/>
          <w:b/>
          <w:bCs/>
          <w:color w:val="595959" w:themeColor="text1" w:themeTint="A6"/>
          <w:sz w:val="20"/>
          <w:szCs w:val="20"/>
          <w:u w:val="single"/>
          <w:lang w:eastAsia="fr-FR"/>
        </w:rPr>
      </w:pPr>
      <w:r w:rsidRPr="008214BB">
        <w:rPr>
          <w:rFonts w:ascii="Segoe UI" w:hAnsi="Segoe UI" w:cs="Segoe UI"/>
          <w:b/>
          <w:bCs/>
          <w:color w:val="595959" w:themeColor="text1" w:themeTint="A6"/>
          <w:sz w:val="20"/>
          <w:szCs w:val="20"/>
          <w:highlight w:val="yellow"/>
          <w:u w:val="single"/>
          <w:lang w:eastAsia="fr-FR"/>
        </w:rPr>
        <w:t>A compléter et/ou à modifier</w:t>
      </w:r>
    </w:p>
    <w:p w14:paraId="612A2354" w14:textId="1DD91531" w:rsidR="00F20E5B" w:rsidRPr="003B0F82" w:rsidRDefault="003B0F82" w:rsidP="00540E87">
      <w:pPr>
        <w:spacing w:after="120"/>
        <w:rPr>
          <w:rFonts w:ascii="Segoe UI" w:hAnsi="Segoe UI" w:cs="Segoe UI"/>
          <w:b/>
          <w:bCs/>
          <w:color w:val="595959" w:themeColor="text1" w:themeTint="A6"/>
          <w:sz w:val="20"/>
          <w:szCs w:val="20"/>
          <w:u w:val="single"/>
          <w:lang w:eastAsia="fr-FR"/>
        </w:rPr>
      </w:pPr>
      <w:r w:rsidRPr="003B0F82">
        <w:rPr>
          <w:rFonts w:ascii="Segoe UI" w:hAnsi="Segoe UI" w:cs="Segoe UI"/>
          <w:b/>
          <w:bCs/>
          <w:color w:val="595959" w:themeColor="text1" w:themeTint="A6"/>
          <w:sz w:val="20"/>
          <w:szCs w:val="20"/>
          <w:u w:val="single"/>
          <w:lang w:eastAsia="fr-FR"/>
        </w:rPr>
        <w:t xml:space="preserve">Prestations de </w:t>
      </w:r>
      <w:r w:rsidR="00D82832">
        <w:rPr>
          <w:rFonts w:ascii="Segoe UI" w:hAnsi="Segoe UI" w:cs="Segoe UI"/>
          <w:b/>
          <w:bCs/>
          <w:color w:val="595959" w:themeColor="text1" w:themeTint="A6"/>
          <w:sz w:val="20"/>
          <w:szCs w:val="20"/>
          <w:u w:val="single"/>
          <w:lang w:eastAsia="fr-FR"/>
        </w:rPr>
        <w:t>réflexologie</w:t>
      </w:r>
    </w:p>
    <w:p w14:paraId="307AD9D4" w14:textId="246E2903" w:rsidR="003B0F82" w:rsidRDefault="003B0F82" w:rsidP="003B0F82">
      <w:pPr>
        <w:pStyle w:val="Paragraphedeliste"/>
        <w:numPr>
          <w:ilvl w:val="0"/>
          <w:numId w:val="10"/>
        </w:numPr>
        <w:spacing w:after="120"/>
        <w:rPr>
          <w:rFonts w:ascii="Segoe UI" w:hAnsi="Segoe UI" w:cs="Segoe UI"/>
          <w:color w:val="595959" w:themeColor="text1" w:themeTint="A6"/>
          <w:sz w:val="20"/>
          <w:szCs w:val="20"/>
          <w:lang w:eastAsia="fr-FR"/>
        </w:rPr>
      </w:pPr>
      <w:r w:rsidRPr="003B0F82">
        <w:rPr>
          <w:rFonts w:ascii="Segoe UI" w:hAnsi="Segoe UI" w:cs="Segoe UI"/>
          <w:color w:val="595959" w:themeColor="text1" w:themeTint="A6"/>
          <w:sz w:val="20"/>
          <w:szCs w:val="20"/>
          <w:lang w:eastAsia="fr-FR"/>
        </w:rPr>
        <w:t>Mettre ici les différents massages</w:t>
      </w:r>
    </w:p>
    <w:p w14:paraId="31282FAF" w14:textId="5DB45013" w:rsidR="003B0F82" w:rsidRDefault="003B0F82" w:rsidP="003B0F82">
      <w:pPr>
        <w:pStyle w:val="Paragraphedeliste"/>
        <w:numPr>
          <w:ilvl w:val="0"/>
          <w:numId w:val="10"/>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Idem</w:t>
      </w:r>
    </w:p>
    <w:p w14:paraId="50D5140E" w14:textId="2C0EC8D3" w:rsidR="003B0F82" w:rsidRPr="003B0F82" w:rsidRDefault="003B0F82" w:rsidP="003B0F82">
      <w:pPr>
        <w:pStyle w:val="Paragraphedeliste"/>
        <w:numPr>
          <w:ilvl w:val="0"/>
          <w:numId w:val="10"/>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idem</w:t>
      </w:r>
    </w:p>
    <w:p w14:paraId="4BD76C06" w14:textId="4E47D777" w:rsidR="003B0F82" w:rsidRPr="003B0F82" w:rsidRDefault="003B0F82" w:rsidP="003B0F82">
      <w:pPr>
        <w:spacing w:after="120"/>
        <w:rPr>
          <w:rFonts w:ascii="Segoe UI" w:hAnsi="Segoe UI" w:cs="Segoe UI"/>
          <w:b/>
          <w:bCs/>
          <w:color w:val="595959" w:themeColor="text1" w:themeTint="A6"/>
          <w:sz w:val="20"/>
          <w:szCs w:val="20"/>
          <w:u w:val="single"/>
          <w:lang w:eastAsia="fr-FR"/>
        </w:rPr>
      </w:pPr>
      <w:r w:rsidRPr="003B0F82">
        <w:rPr>
          <w:rFonts w:ascii="Segoe UI" w:hAnsi="Segoe UI" w:cs="Segoe UI"/>
          <w:b/>
          <w:bCs/>
          <w:color w:val="595959" w:themeColor="text1" w:themeTint="A6"/>
          <w:sz w:val="20"/>
          <w:szCs w:val="20"/>
          <w:u w:val="single"/>
          <w:lang w:eastAsia="fr-FR"/>
        </w:rPr>
        <w:t>Vente de chèques cadeau :</w:t>
      </w:r>
    </w:p>
    <w:p w14:paraId="3521DBE7" w14:textId="58BE45D9" w:rsidR="003B0F82" w:rsidRDefault="003B0F82" w:rsidP="003B0F82">
      <w:pPr>
        <w:pStyle w:val="Paragraphedeliste"/>
        <w:numPr>
          <w:ilvl w:val="0"/>
          <w:numId w:val="19"/>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Mettre les différentes valeurs des chèques</w:t>
      </w:r>
    </w:p>
    <w:p w14:paraId="34B2E216" w14:textId="7B11EE73" w:rsidR="003B0F82" w:rsidRDefault="003B0F82" w:rsidP="003B0F82">
      <w:pPr>
        <w:pStyle w:val="Paragraphedeliste"/>
        <w:numPr>
          <w:ilvl w:val="0"/>
          <w:numId w:val="19"/>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Idem</w:t>
      </w:r>
    </w:p>
    <w:p w14:paraId="79F5AB3C" w14:textId="4709D234" w:rsidR="003B0F82" w:rsidRDefault="003B0F82" w:rsidP="003B0F82">
      <w:pPr>
        <w:pStyle w:val="Paragraphedeliste"/>
        <w:numPr>
          <w:ilvl w:val="0"/>
          <w:numId w:val="19"/>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Idem</w:t>
      </w:r>
    </w:p>
    <w:p w14:paraId="3A8FE648" w14:textId="43AA5C20" w:rsidR="003B0F82" w:rsidRDefault="003B0F82" w:rsidP="003B0F82">
      <w:pPr>
        <w:pStyle w:val="Paragraphedeliste"/>
        <w:numPr>
          <w:ilvl w:val="0"/>
          <w:numId w:val="19"/>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 xml:space="preserve">La durée de validité de ces chèques est de </w:t>
      </w:r>
      <w:r w:rsidR="008F1EFB">
        <w:rPr>
          <w:rFonts w:ascii="Segoe UI" w:hAnsi="Segoe UI" w:cs="Segoe UI"/>
          <w:color w:val="595959" w:themeColor="text1" w:themeTint="A6"/>
          <w:sz w:val="20"/>
          <w:szCs w:val="20"/>
          <w:lang w:eastAsia="fr-FR"/>
        </w:rPr>
        <w:t>X mois</w:t>
      </w:r>
    </w:p>
    <w:p w14:paraId="4BBD3626" w14:textId="69FD9DF4" w:rsidR="003B0F82" w:rsidRPr="003B0F82" w:rsidRDefault="003B0F82" w:rsidP="003B0F82">
      <w:pPr>
        <w:pStyle w:val="Paragraphedeliste"/>
        <w:numPr>
          <w:ilvl w:val="0"/>
          <w:numId w:val="19"/>
        </w:numPr>
        <w:spacing w:after="120"/>
        <w:rPr>
          <w:rFonts w:ascii="Segoe UI" w:hAnsi="Segoe UI" w:cs="Segoe UI"/>
          <w:color w:val="595959" w:themeColor="text1" w:themeTint="A6"/>
          <w:sz w:val="20"/>
          <w:szCs w:val="20"/>
          <w:lang w:eastAsia="fr-FR"/>
        </w:rPr>
      </w:pPr>
      <w:r>
        <w:rPr>
          <w:rFonts w:ascii="Segoe UI" w:hAnsi="Segoe UI" w:cs="Segoe UI"/>
          <w:color w:val="595959" w:themeColor="text1" w:themeTint="A6"/>
          <w:sz w:val="20"/>
          <w:szCs w:val="20"/>
          <w:lang w:eastAsia="fr-FR"/>
        </w:rPr>
        <w:t>Les chèques cadeau ne pourront faire l’objet d’aucun remboursement</w:t>
      </w:r>
      <w:r w:rsidR="00BA7F95">
        <w:rPr>
          <w:rFonts w:ascii="Segoe UI" w:hAnsi="Segoe UI" w:cs="Segoe UI"/>
          <w:color w:val="595959" w:themeColor="text1" w:themeTint="A6"/>
          <w:sz w:val="20"/>
          <w:szCs w:val="20"/>
          <w:lang w:eastAsia="fr-FR"/>
        </w:rPr>
        <w:t xml:space="preserve">. En cas de dépassement de la durée de validité, ils pourront </w:t>
      </w:r>
      <w:r w:rsidR="008F1EFB">
        <w:rPr>
          <w:rFonts w:ascii="Segoe UI" w:hAnsi="Segoe UI" w:cs="Segoe UI"/>
          <w:color w:val="595959" w:themeColor="text1" w:themeTint="A6"/>
          <w:sz w:val="20"/>
          <w:szCs w:val="20"/>
          <w:lang w:eastAsia="fr-FR"/>
        </w:rPr>
        <w:t xml:space="preserve">faire </w:t>
      </w:r>
      <w:r w:rsidR="00BA7F95">
        <w:rPr>
          <w:rFonts w:ascii="Segoe UI" w:hAnsi="Segoe UI" w:cs="Segoe UI"/>
          <w:color w:val="595959" w:themeColor="text1" w:themeTint="A6"/>
          <w:sz w:val="20"/>
          <w:szCs w:val="20"/>
          <w:lang w:eastAsia="fr-FR"/>
        </w:rPr>
        <w:t xml:space="preserve">l’objet d’une seule prolongation </w:t>
      </w:r>
      <w:r w:rsidR="008F1EFB">
        <w:rPr>
          <w:rFonts w:ascii="Segoe UI" w:hAnsi="Segoe UI" w:cs="Segoe UI"/>
          <w:color w:val="595959" w:themeColor="text1" w:themeTint="A6"/>
          <w:sz w:val="20"/>
          <w:szCs w:val="20"/>
          <w:lang w:eastAsia="fr-FR"/>
        </w:rPr>
        <w:t xml:space="preserve">exceptionnelle </w:t>
      </w:r>
      <w:r w:rsidR="00BA7F95">
        <w:rPr>
          <w:rFonts w:ascii="Segoe UI" w:hAnsi="Segoe UI" w:cs="Segoe UI"/>
          <w:color w:val="595959" w:themeColor="text1" w:themeTint="A6"/>
          <w:sz w:val="20"/>
          <w:szCs w:val="20"/>
          <w:lang w:eastAsia="fr-FR"/>
        </w:rPr>
        <w:t>de X mois.</w:t>
      </w:r>
    </w:p>
    <w:p w14:paraId="4FFA17B8" w14:textId="77777777" w:rsidR="00F20E5B" w:rsidRDefault="00F20E5B">
      <w:pPr>
        <w:rPr>
          <w:rFonts w:ascii="Segoe UI" w:hAnsi="Segoe UI" w:cs="Segoe UI"/>
          <w:b/>
          <w:bCs/>
          <w:color w:val="595959" w:themeColor="text1" w:themeTint="A6"/>
          <w:sz w:val="20"/>
          <w:szCs w:val="20"/>
          <w:lang w:eastAsia="fr-FR"/>
        </w:rPr>
      </w:pPr>
      <w:r>
        <w:rPr>
          <w:rFonts w:ascii="Segoe UI" w:hAnsi="Segoe UI" w:cs="Segoe UI"/>
          <w:b/>
          <w:bCs/>
          <w:color w:val="595959" w:themeColor="text1" w:themeTint="A6"/>
          <w:sz w:val="20"/>
          <w:szCs w:val="20"/>
          <w:lang w:eastAsia="fr-FR"/>
        </w:rPr>
        <w:br w:type="page"/>
      </w:r>
    </w:p>
    <w:p w14:paraId="23605220" w14:textId="0CC5CA98" w:rsidR="00F20E5B" w:rsidRDefault="00460922" w:rsidP="00F20E5B">
      <w:pPr>
        <w:spacing w:after="120"/>
        <w:jc w:val="center"/>
        <w:rPr>
          <w:rFonts w:ascii="Segoe UI" w:hAnsi="Segoe UI" w:cs="Segoe UI"/>
          <w:b/>
          <w:bCs/>
          <w:color w:val="595959" w:themeColor="text1" w:themeTint="A6"/>
          <w:sz w:val="20"/>
          <w:szCs w:val="20"/>
          <w:lang w:eastAsia="fr-FR"/>
        </w:rPr>
      </w:pPr>
      <w:r w:rsidRPr="00D656C6">
        <w:rPr>
          <w:rFonts w:ascii="Segoe UI" w:hAnsi="Segoe UI" w:cs="Segoe UI"/>
          <w:b/>
          <w:bCs/>
          <w:color w:val="595959" w:themeColor="text1" w:themeTint="A6"/>
          <w:sz w:val="20"/>
          <w:szCs w:val="20"/>
          <w:lang w:eastAsia="fr-FR"/>
        </w:rPr>
        <w:lastRenderedPageBreak/>
        <w:t>Annexe</w:t>
      </w:r>
      <w:r w:rsidR="00874A78" w:rsidRPr="00D656C6">
        <w:rPr>
          <w:rFonts w:ascii="Segoe UI" w:hAnsi="Segoe UI" w:cs="Segoe UI"/>
          <w:b/>
          <w:bCs/>
          <w:color w:val="595959" w:themeColor="text1" w:themeTint="A6"/>
          <w:sz w:val="20"/>
          <w:szCs w:val="20"/>
          <w:lang w:eastAsia="fr-FR"/>
        </w:rPr>
        <w:t xml:space="preserve"> 2</w:t>
      </w:r>
      <w:r w:rsidRPr="00D656C6">
        <w:rPr>
          <w:rFonts w:ascii="Segoe UI" w:hAnsi="Segoe UI" w:cs="Segoe UI"/>
          <w:b/>
          <w:bCs/>
          <w:color w:val="595959" w:themeColor="text1" w:themeTint="A6"/>
          <w:sz w:val="20"/>
          <w:szCs w:val="20"/>
          <w:lang w:eastAsia="fr-FR"/>
        </w:rPr>
        <w:t xml:space="preserve"> : Conditions tarifaires</w:t>
      </w:r>
    </w:p>
    <w:p w14:paraId="1AF9EBD5" w14:textId="7FB8935C" w:rsidR="00540E87" w:rsidRPr="00540E87" w:rsidRDefault="008F1EFB" w:rsidP="00540E87">
      <w:pPr>
        <w:spacing w:after="120"/>
        <w:rPr>
          <w:rFonts w:ascii="Segoe UI" w:hAnsi="Segoe UI" w:cs="Segoe UI"/>
          <w:color w:val="595959" w:themeColor="text1" w:themeTint="A6"/>
          <w:sz w:val="20"/>
          <w:szCs w:val="20"/>
          <w:lang w:eastAsia="fr-FR"/>
        </w:rPr>
      </w:pPr>
      <w:r w:rsidRPr="008F724F">
        <w:rPr>
          <w:rFonts w:ascii="Segoe UI" w:hAnsi="Segoe UI" w:cs="Segoe UI"/>
          <w:color w:val="595959" w:themeColor="text1" w:themeTint="A6"/>
          <w:sz w:val="20"/>
          <w:szCs w:val="20"/>
          <w:highlight w:val="yellow"/>
          <w:lang w:eastAsia="fr-FR"/>
        </w:rPr>
        <w:t>Mettre ici le tarif de chaque prestation</w:t>
      </w:r>
    </w:p>
    <w:p w14:paraId="7DA13A94" w14:textId="2D514421" w:rsidR="00F20E5B" w:rsidRDefault="00F20E5B">
      <w:pPr>
        <w:rPr>
          <w:rFonts w:ascii="Segoe UI" w:hAnsi="Segoe UI" w:cs="Segoe UI"/>
          <w:b/>
          <w:bCs/>
          <w:color w:val="595959" w:themeColor="text1" w:themeTint="A6"/>
          <w:sz w:val="20"/>
          <w:szCs w:val="20"/>
          <w:lang w:eastAsia="fr-FR"/>
        </w:rPr>
      </w:pPr>
      <w:r>
        <w:rPr>
          <w:rFonts w:ascii="Segoe UI" w:hAnsi="Segoe UI" w:cs="Segoe UI"/>
          <w:b/>
          <w:bCs/>
          <w:color w:val="595959" w:themeColor="text1" w:themeTint="A6"/>
          <w:sz w:val="20"/>
          <w:szCs w:val="20"/>
          <w:lang w:eastAsia="fr-FR"/>
        </w:rPr>
        <w:br w:type="page"/>
      </w:r>
    </w:p>
    <w:p w14:paraId="5D90357E" w14:textId="0A561495" w:rsidR="00460922" w:rsidRPr="00DE2A8E" w:rsidRDefault="00460922" w:rsidP="003D63FC">
      <w:pPr>
        <w:spacing w:after="240"/>
        <w:jc w:val="center"/>
        <w:rPr>
          <w:rFonts w:ascii="Segoe UI" w:hAnsi="Segoe UI" w:cs="Segoe UI"/>
          <w:color w:val="595959" w:themeColor="text1" w:themeTint="A6"/>
          <w:sz w:val="20"/>
          <w:szCs w:val="20"/>
          <w:lang w:eastAsia="fr-FR"/>
        </w:rPr>
      </w:pPr>
      <w:r w:rsidRPr="00DE2A8E">
        <w:rPr>
          <w:rFonts w:ascii="Segoe UI" w:hAnsi="Segoe UI" w:cs="Segoe UI"/>
          <w:b/>
          <w:bCs/>
          <w:color w:val="595959" w:themeColor="text1" w:themeTint="A6"/>
          <w:sz w:val="20"/>
          <w:szCs w:val="20"/>
          <w:lang w:eastAsia="fr-FR"/>
        </w:rPr>
        <w:lastRenderedPageBreak/>
        <w:t>Annexe</w:t>
      </w:r>
      <w:r w:rsidR="00874A78">
        <w:rPr>
          <w:rFonts w:ascii="Segoe UI" w:hAnsi="Segoe UI" w:cs="Segoe UI"/>
          <w:b/>
          <w:bCs/>
          <w:color w:val="595959" w:themeColor="text1" w:themeTint="A6"/>
          <w:sz w:val="20"/>
          <w:szCs w:val="20"/>
          <w:lang w:eastAsia="fr-FR"/>
        </w:rPr>
        <w:t xml:space="preserve"> 3</w:t>
      </w:r>
      <w:r w:rsidRPr="00DE2A8E">
        <w:rPr>
          <w:rFonts w:ascii="Segoe UI" w:hAnsi="Segoe UI" w:cs="Segoe UI"/>
          <w:b/>
          <w:bCs/>
          <w:color w:val="595959" w:themeColor="text1" w:themeTint="A6"/>
          <w:sz w:val="20"/>
          <w:szCs w:val="20"/>
          <w:lang w:eastAsia="fr-FR"/>
        </w:rPr>
        <w:t xml:space="preserve"> : Formulaire de rétractation</w:t>
      </w:r>
    </w:p>
    <w:p w14:paraId="11DE6873" w14:textId="2475496F" w:rsidR="00460922" w:rsidRPr="00DE2A8E" w:rsidRDefault="00460922" w:rsidP="003D63FC">
      <w:pPr>
        <w:spacing w:after="480"/>
        <w:jc w:val="both"/>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Si le Client souhaite faire valoir son droit de rétractation - dans le respect des conditions prévues à l’article 1</w:t>
      </w:r>
      <w:r w:rsidR="004B6EFF">
        <w:rPr>
          <w:rFonts w:ascii="Segoe UI" w:hAnsi="Segoe UI" w:cs="Segoe UI"/>
          <w:color w:val="595959" w:themeColor="text1" w:themeTint="A6"/>
          <w:sz w:val="20"/>
          <w:szCs w:val="20"/>
          <w:lang w:eastAsia="fr-FR"/>
        </w:rPr>
        <w:t>2</w:t>
      </w:r>
      <w:r w:rsidRPr="00DE2A8E">
        <w:rPr>
          <w:rFonts w:ascii="Segoe UI" w:hAnsi="Segoe UI" w:cs="Segoe UI"/>
          <w:color w:val="595959" w:themeColor="text1" w:themeTint="A6"/>
          <w:sz w:val="20"/>
          <w:szCs w:val="20"/>
          <w:lang w:eastAsia="fr-FR"/>
        </w:rPr>
        <w:t xml:space="preserve"> des présentes Conditions Générales, il a la possibilité d’utiliser le formulaire ci-dessous :</w:t>
      </w:r>
    </w:p>
    <w:p w14:paraId="1C59B203"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w:t>
      </w:r>
    </w:p>
    <w:p w14:paraId="380ED357" w14:textId="0FF1AE70"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 xml:space="preserve">À l’attention </w:t>
      </w:r>
      <w:r w:rsidR="004B6EFF" w:rsidRPr="00DE2A8E">
        <w:rPr>
          <w:rFonts w:ascii="Segoe UI" w:hAnsi="Segoe UI" w:cs="Segoe UI"/>
          <w:color w:val="595959" w:themeColor="text1" w:themeTint="A6"/>
          <w:sz w:val="20"/>
          <w:szCs w:val="20"/>
          <w:lang w:eastAsia="fr-FR"/>
        </w:rPr>
        <w:t>de :</w:t>
      </w:r>
      <w:r w:rsidRPr="00DE2A8E">
        <w:rPr>
          <w:rFonts w:ascii="Segoe UI" w:hAnsi="Segoe UI" w:cs="Segoe UI"/>
          <w:color w:val="595959" w:themeColor="text1" w:themeTint="A6"/>
          <w:sz w:val="20"/>
          <w:szCs w:val="20"/>
          <w:lang w:eastAsia="fr-FR"/>
        </w:rPr>
        <w:t xml:space="preserve"> </w:t>
      </w:r>
    </w:p>
    <w:p w14:paraId="2BCE7790" w14:textId="77777777" w:rsidR="00460922" w:rsidRPr="00DE2A8E" w:rsidRDefault="00460922" w:rsidP="00460922">
      <w:pPr>
        <w:rPr>
          <w:rFonts w:ascii="Segoe UI" w:eastAsia="Times New Roman" w:hAnsi="Segoe UI" w:cs="Segoe UI"/>
          <w:color w:val="595959" w:themeColor="text1" w:themeTint="A6"/>
          <w:sz w:val="20"/>
          <w:szCs w:val="20"/>
          <w:lang w:eastAsia="fr-FR"/>
        </w:rPr>
      </w:pPr>
    </w:p>
    <w:p w14:paraId="2ACDA9AD"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Je vous notifie par la présente ma rétractation du contrat portant sur la prestation de services suivante :</w:t>
      </w:r>
    </w:p>
    <w:p w14:paraId="2EF32DF0" w14:textId="77777777" w:rsidR="00460922" w:rsidRPr="00DE2A8E" w:rsidRDefault="00460922" w:rsidP="00460922">
      <w:pPr>
        <w:rPr>
          <w:rFonts w:ascii="Segoe UI" w:eastAsia="Times New Roman" w:hAnsi="Segoe UI" w:cs="Segoe UI"/>
          <w:color w:val="595959" w:themeColor="text1" w:themeTint="A6"/>
          <w:sz w:val="20"/>
          <w:szCs w:val="20"/>
          <w:lang w:eastAsia="fr-FR"/>
        </w:rPr>
      </w:pPr>
    </w:p>
    <w:p w14:paraId="42360CBB"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-Nom(s) et référence(s) de(s) commande(s) :</w:t>
      </w:r>
    </w:p>
    <w:p w14:paraId="2E9332C8"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-Commandé(s) le :</w:t>
      </w:r>
    </w:p>
    <w:p w14:paraId="600FFC1E" w14:textId="77777777" w:rsidR="00460922" w:rsidRPr="00DE2A8E" w:rsidRDefault="00460922" w:rsidP="00460922">
      <w:pPr>
        <w:rPr>
          <w:rFonts w:ascii="Segoe UI" w:eastAsia="Times New Roman" w:hAnsi="Segoe UI" w:cs="Segoe UI"/>
          <w:color w:val="595959" w:themeColor="text1" w:themeTint="A6"/>
          <w:sz w:val="20"/>
          <w:szCs w:val="20"/>
          <w:lang w:eastAsia="fr-FR"/>
        </w:rPr>
      </w:pPr>
    </w:p>
    <w:p w14:paraId="60480674"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Nom du client à l’origine de la commande :</w:t>
      </w:r>
    </w:p>
    <w:p w14:paraId="462C7E23" w14:textId="77777777" w:rsidR="00460922" w:rsidRPr="00DE2A8E" w:rsidRDefault="00460922" w:rsidP="00460922">
      <w:pPr>
        <w:rPr>
          <w:rFonts w:ascii="Segoe UI" w:eastAsia="Times New Roman" w:hAnsi="Segoe UI" w:cs="Segoe UI"/>
          <w:color w:val="595959" w:themeColor="text1" w:themeTint="A6"/>
          <w:sz w:val="20"/>
          <w:szCs w:val="20"/>
          <w:lang w:eastAsia="fr-FR"/>
        </w:rPr>
      </w:pPr>
    </w:p>
    <w:p w14:paraId="33EFD111" w14:textId="77777777" w:rsidR="00460922" w:rsidRPr="00DE2A8E" w:rsidRDefault="00460922" w:rsidP="00460922">
      <w:pPr>
        <w:rPr>
          <w:rFonts w:ascii="Segoe UI" w:hAnsi="Segoe UI" w:cs="Segoe UI"/>
          <w:color w:val="595959" w:themeColor="text1" w:themeTint="A6"/>
          <w:sz w:val="20"/>
          <w:szCs w:val="20"/>
          <w:lang w:eastAsia="fr-FR"/>
        </w:rPr>
      </w:pPr>
      <w:r w:rsidRPr="00DE2A8E">
        <w:rPr>
          <w:rFonts w:ascii="Segoe UI" w:hAnsi="Segoe UI" w:cs="Segoe UI"/>
          <w:color w:val="595959" w:themeColor="text1" w:themeTint="A6"/>
          <w:sz w:val="20"/>
          <w:szCs w:val="20"/>
          <w:lang w:eastAsia="fr-FR"/>
        </w:rPr>
        <w:t>Adresse du client à l’origine de la commande :</w:t>
      </w:r>
    </w:p>
    <w:p w14:paraId="1234568A" w14:textId="77777777" w:rsidR="00460922" w:rsidRPr="00DE2A8E" w:rsidRDefault="00460922" w:rsidP="00460922">
      <w:pPr>
        <w:rPr>
          <w:rFonts w:ascii="Segoe UI" w:eastAsia="Times New Roman" w:hAnsi="Segoe UI" w:cs="Segoe UI"/>
          <w:color w:val="595959" w:themeColor="text1" w:themeTint="A6"/>
          <w:sz w:val="20"/>
          <w:szCs w:val="20"/>
          <w:lang w:eastAsia="fr-FR"/>
        </w:rPr>
      </w:pPr>
    </w:p>
    <w:p w14:paraId="6042084F" w14:textId="3F566BF7" w:rsidR="00262950" w:rsidRPr="00DE2A8E" w:rsidRDefault="00460922">
      <w:pPr>
        <w:rPr>
          <w:rFonts w:ascii="Segoe UI" w:hAnsi="Segoe UI" w:cs="Segoe UI"/>
          <w:color w:val="595959" w:themeColor="text1" w:themeTint="A6"/>
          <w:sz w:val="20"/>
          <w:szCs w:val="20"/>
        </w:rPr>
      </w:pPr>
      <w:r w:rsidRPr="00DE2A8E">
        <w:rPr>
          <w:rFonts w:ascii="Segoe UI" w:hAnsi="Segoe UI" w:cs="Segoe UI"/>
          <w:color w:val="595959" w:themeColor="text1" w:themeTint="A6"/>
          <w:sz w:val="20"/>
          <w:szCs w:val="20"/>
          <w:lang w:eastAsia="fr-FR"/>
        </w:rPr>
        <w:t>Signature du client :</w:t>
      </w:r>
    </w:p>
    <w:sectPr w:rsidR="00262950" w:rsidRPr="00DE2A8E" w:rsidSect="00820B73">
      <w:footerReference w:type="default" r:id="rId7"/>
      <w:pgSz w:w="11900" w:h="16840"/>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92B6" w14:textId="77777777" w:rsidR="00DF5D0A" w:rsidRDefault="00DF5D0A" w:rsidP="00820B73">
      <w:r>
        <w:separator/>
      </w:r>
    </w:p>
  </w:endnote>
  <w:endnote w:type="continuationSeparator" w:id="0">
    <w:p w14:paraId="5A78FEBF" w14:textId="77777777" w:rsidR="00DF5D0A" w:rsidRDefault="00DF5D0A" w:rsidP="008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2940"/>
      <w:docPartObj>
        <w:docPartGallery w:val="Page Numbers (Bottom of Page)"/>
        <w:docPartUnique/>
      </w:docPartObj>
    </w:sdtPr>
    <w:sdtEndPr/>
    <w:sdtContent>
      <w:p w14:paraId="19950914" w14:textId="1C647DFF" w:rsidR="00820B73" w:rsidRDefault="00820B73">
        <w:pPr>
          <w:pStyle w:val="Pieddepage"/>
          <w:jc w:val="right"/>
        </w:pPr>
        <w:r>
          <w:fldChar w:fldCharType="begin"/>
        </w:r>
        <w:r>
          <w:instrText>PAGE   \* MERGEFORMAT</w:instrText>
        </w:r>
        <w:r>
          <w:fldChar w:fldCharType="separate"/>
        </w:r>
        <w:r w:rsidR="00F20E5B">
          <w:rPr>
            <w:noProof/>
          </w:rPr>
          <w:t>9</w:t>
        </w:r>
        <w:r>
          <w:fldChar w:fldCharType="end"/>
        </w:r>
      </w:p>
    </w:sdtContent>
  </w:sdt>
  <w:p w14:paraId="5BFE50F9" w14:textId="77777777" w:rsidR="00820B73" w:rsidRDefault="00820B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4DD2" w14:textId="77777777" w:rsidR="00DF5D0A" w:rsidRDefault="00DF5D0A" w:rsidP="00820B73">
      <w:r>
        <w:separator/>
      </w:r>
    </w:p>
  </w:footnote>
  <w:footnote w:type="continuationSeparator" w:id="0">
    <w:p w14:paraId="1C833250" w14:textId="77777777" w:rsidR="00DF5D0A" w:rsidRDefault="00DF5D0A" w:rsidP="0082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12E"/>
    <w:multiLevelType w:val="hybridMultilevel"/>
    <w:tmpl w:val="A4DAB5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67D1E"/>
    <w:multiLevelType w:val="hybridMultilevel"/>
    <w:tmpl w:val="75DE5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A6B5B"/>
    <w:multiLevelType w:val="hybridMultilevel"/>
    <w:tmpl w:val="06A0AC68"/>
    <w:lvl w:ilvl="0" w:tplc="A0F6786A">
      <w:numFmt w:val="bullet"/>
      <w:lvlText w:val="•"/>
      <w:lvlJc w:val="left"/>
      <w:pPr>
        <w:ind w:left="1065" w:hanging="705"/>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243E6"/>
    <w:multiLevelType w:val="hybridMultilevel"/>
    <w:tmpl w:val="33B03C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C24CC"/>
    <w:multiLevelType w:val="hybridMultilevel"/>
    <w:tmpl w:val="C3AE7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91C76"/>
    <w:multiLevelType w:val="hybridMultilevel"/>
    <w:tmpl w:val="2392E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4267C"/>
    <w:multiLevelType w:val="hybridMultilevel"/>
    <w:tmpl w:val="437078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ED3D49"/>
    <w:multiLevelType w:val="hybridMultilevel"/>
    <w:tmpl w:val="ABBC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96696"/>
    <w:multiLevelType w:val="hybridMultilevel"/>
    <w:tmpl w:val="BAB2F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4E17F1"/>
    <w:multiLevelType w:val="hybridMultilevel"/>
    <w:tmpl w:val="362828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309AC"/>
    <w:multiLevelType w:val="hybridMultilevel"/>
    <w:tmpl w:val="60E4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57D65"/>
    <w:multiLevelType w:val="hybridMultilevel"/>
    <w:tmpl w:val="CD18A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980C5F"/>
    <w:multiLevelType w:val="hybridMultilevel"/>
    <w:tmpl w:val="7424F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360FE"/>
    <w:multiLevelType w:val="hybridMultilevel"/>
    <w:tmpl w:val="62E2EC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2C6255"/>
    <w:multiLevelType w:val="hybridMultilevel"/>
    <w:tmpl w:val="65A86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714DF7"/>
    <w:multiLevelType w:val="hybridMultilevel"/>
    <w:tmpl w:val="82707B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FD226F"/>
    <w:multiLevelType w:val="hybridMultilevel"/>
    <w:tmpl w:val="76F87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27728C"/>
    <w:multiLevelType w:val="hybridMultilevel"/>
    <w:tmpl w:val="8AF205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C746D6"/>
    <w:multiLevelType w:val="hybridMultilevel"/>
    <w:tmpl w:val="973EC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D83E43"/>
    <w:multiLevelType w:val="hybridMultilevel"/>
    <w:tmpl w:val="B0785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7"/>
  </w:num>
  <w:num w:numId="5">
    <w:abstractNumId w:val="0"/>
  </w:num>
  <w:num w:numId="6">
    <w:abstractNumId w:val="15"/>
  </w:num>
  <w:num w:numId="7">
    <w:abstractNumId w:val="3"/>
  </w:num>
  <w:num w:numId="8">
    <w:abstractNumId w:val="13"/>
  </w:num>
  <w:num w:numId="9">
    <w:abstractNumId w:val="6"/>
  </w:num>
  <w:num w:numId="10">
    <w:abstractNumId w:val="12"/>
  </w:num>
  <w:num w:numId="11">
    <w:abstractNumId w:val="4"/>
  </w:num>
  <w:num w:numId="12">
    <w:abstractNumId w:val="18"/>
  </w:num>
  <w:num w:numId="13">
    <w:abstractNumId w:val="8"/>
  </w:num>
  <w:num w:numId="14">
    <w:abstractNumId w:val="2"/>
  </w:num>
  <w:num w:numId="15">
    <w:abstractNumId w:val="5"/>
  </w:num>
  <w:num w:numId="16">
    <w:abstractNumId w:val="7"/>
  </w:num>
  <w:num w:numId="17">
    <w:abstractNumId w:val="11"/>
  </w:num>
  <w:num w:numId="18">
    <w:abstractNumId w:val="1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22"/>
    <w:rsid w:val="00006D2C"/>
    <w:rsid w:val="00012DCB"/>
    <w:rsid w:val="00017D66"/>
    <w:rsid w:val="00020657"/>
    <w:rsid w:val="00021BDD"/>
    <w:rsid w:val="000248C8"/>
    <w:rsid w:val="00026B2E"/>
    <w:rsid w:val="00042351"/>
    <w:rsid w:val="000434C2"/>
    <w:rsid w:val="00047430"/>
    <w:rsid w:val="0006031F"/>
    <w:rsid w:val="00084595"/>
    <w:rsid w:val="00094AFC"/>
    <w:rsid w:val="000A2496"/>
    <w:rsid w:val="000B26A7"/>
    <w:rsid w:val="000C6143"/>
    <w:rsid w:val="000E060F"/>
    <w:rsid w:val="000E3B04"/>
    <w:rsid w:val="00101264"/>
    <w:rsid w:val="00111D45"/>
    <w:rsid w:val="00113024"/>
    <w:rsid w:val="00113C4E"/>
    <w:rsid w:val="00127B0E"/>
    <w:rsid w:val="001334C9"/>
    <w:rsid w:val="00137574"/>
    <w:rsid w:val="00141918"/>
    <w:rsid w:val="00164353"/>
    <w:rsid w:val="00164736"/>
    <w:rsid w:val="00170F9B"/>
    <w:rsid w:val="001736C3"/>
    <w:rsid w:val="00186A25"/>
    <w:rsid w:val="0019149D"/>
    <w:rsid w:val="0019321C"/>
    <w:rsid w:val="001B4A0E"/>
    <w:rsid w:val="001B5CC4"/>
    <w:rsid w:val="001B7CB3"/>
    <w:rsid w:val="001C15DE"/>
    <w:rsid w:val="001E565D"/>
    <w:rsid w:val="001E58E1"/>
    <w:rsid w:val="001F6107"/>
    <w:rsid w:val="0020709C"/>
    <w:rsid w:val="00215EEB"/>
    <w:rsid w:val="002451DA"/>
    <w:rsid w:val="00245448"/>
    <w:rsid w:val="0025185B"/>
    <w:rsid w:val="00251FA8"/>
    <w:rsid w:val="00252B0E"/>
    <w:rsid w:val="002574B2"/>
    <w:rsid w:val="002658C9"/>
    <w:rsid w:val="00266626"/>
    <w:rsid w:val="00266A32"/>
    <w:rsid w:val="002731CF"/>
    <w:rsid w:val="00273700"/>
    <w:rsid w:val="00274231"/>
    <w:rsid w:val="002812C8"/>
    <w:rsid w:val="00291A4B"/>
    <w:rsid w:val="00294A90"/>
    <w:rsid w:val="002A42BA"/>
    <w:rsid w:val="002A4575"/>
    <w:rsid w:val="002B19A7"/>
    <w:rsid w:val="002B5D25"/>
    <w:rsid w:val="002C2667"/>
    <w:rsid w:val="002C79AB"/>
    <w:rsid w:val="00302393"/>
    <w:rsid w:val="00345357"/>
    <w:rsid w:val="00346C30"/>
    <w:rsid w:val="00346FA1"/>
    <w:rsid w:val="00351409"/>
    <w:rsid w:val="00377CD2"/>
    <w:rsid w:val="00380D3A"/>
    <w:rsid w:val="003826F8"/>
    <w:rsid w:val="00382B3A"/>
    <w:rsid w:val="00384FEC"/>
    <w:rsid w:val="003A1D4A"/>
    <w:rsid w:val="003B0F82"/>
    <w:rsid w:val="003B7543"/>
    <w:rsid w:val="003D4934"/>
    <w:rsid w:val="003D4947"/>
    <w:rsid w:val="003D63FC"/>
    <w:rsid w:val="003E66F4"/>
    <w:rsid w:val="00441B15"/>
    <w:rsid w:val="0044201D"/>
    <w:rsid w:val="00447C36"/>
    <w:rsid w:val="00460922"/>
    <w:rsid w:val="00473FCD"/>
    <w:rsid w:val="004873AA"/>
    <w:rsid w:val="00492EE7"/>
    <w:rsid w:val="004A03FC"/>
    <w:rsid w:val="004A13AD"/>
    <w:rsid w:val="004B65ED"/>
    <w:rsid w:val="004B6EFF"/>
    <w:rsid w:val="004C1FF3"/>
    <w:rsid w:val="004D7300"/>
    <w:rsid w:val="004E51C7"/>
    <w:rsid w:val="004F23F1"/>
    <w:rsid w:val="004F76F0"/>
    <w:rsid w:val="00500BAF"/>
    <w:rsid w:val="00500D56"/>
    <w:rsid w:val="00531AAA"/>
    <w:rsid w:val="0054025F"/>
    <w:rsid w:val="00540CBC"/>
    <w:rsid w:val="00540E87"/>
    <w:rsid w:val="00544F15"/>
    <w:rsid w:val="00552402"/>
    <w:rsid w:val="005541DD"/>
    <w:rsid w:val="00556D4A"/>
    <w:rsid w:val="00561C0E"/>
    <w:rsid w:val="00563339"/>
    <w:rsid w:val="005720B7"/>
    <w:rsid w:val="005A1B72"/>
    <w:rsid w:val="005A2CC3"/>
    <w:rsid w:val="005B3445"/>
    <w:rsid w:val="005B6878"/>
    <w:rsid w:val="005C390E"/>
    <w:rsid w:val="005C6AF9"/>
    <w:rsid w:val="005D279C"/>
    <w:rsid w:val="005D7943"/>
    <w:rsid w:val="005F10FF"/>
    <w:rsid w:val="005F3287"/>
    <w:rsid w:val="006068EA"/>
    <w:rsid w:val="006106BC"/>
    <w:rsid w:val="00610DC0"/>
    <w:rsid w:val="00623C93"/>
    <w:rsid w:val="00635951"/>
    <w:rsid w:val="006364EA"/>
    <w:rsid w:val="00644241"/>
    <w:rsid w:val="00646C37"/>
    <w:rsid w:val="006519C8"/>
    <w:rsid w:val="006641E4"/>
    <w:rsid w:val="00672F3D"/>
    <w:rsid w:val="006740CD"/>
    <w:rsid w:val="006846EA"/>
    <w:rsid w:val="006A4136"/>
    <w:rsid w:val="006B02C4"/>
    <w:rsid w:val="006B3F4D"/>
    <w:rsid w:val="006D32DC"/>
    <w:rsid w:val="006F5F5A"/>
    <w:rsid w:val="007034BB"/>
    <w:rsid w:val="00716A15"/>
    <w:rsid w:val="00721B5B"/>
    <w:rsid w:val="00721CB9"/>
    <w:rsid w:val="007249F0"/>
    <w:rsid w:val="007412D5"/>
    <w:rsid w:val="00745CB0"/>
    <w:rsid w:val="00764392"/>
    <w:rsid w:val="00770E61"/>
    <w:rsid w:val="00775DF8"/>
    <w:rsid w:val="007803AC"/>
    <w:rsid w:val="00782AFE"/>
    <w:rsid w:val="00790123"/>
    <w:rsid w:val="007905C1"/>
    <w:rsid w:val="007B290E"/>
    <w:rsid w:val="007B4B26"/>
    <w:rsid w:val="007C3594"/>
    <w:rsid w:val="007D08BC"/>
    <w:rsid w:val="007D2C54"/>
    <w:rsid w:val="007E1381"/>
    <w:rsid w:val="007F1A31"/>
    <w:rsid w:val="008005FA"/>
    <w:rsid w:val="00801704"/>
    <w:rsid w:val="00812ACE"/>
    <w:rsid w:val="0081457D"/>
    <w:rsid w:val="00815DF0"/>
    <w:rsid w:val="00820B73"/>
    <w:rsid w:val="008214BB"/>
    <w:rsid w:val="008216C8"/>
    <w:rsid w:val="008335F8"/>
    <w:rsid w:val="00835451"/>
    <w:rsid w:val="00842DDF"/>
    <w:rsid w:val="00862C52"/>
    <w:rsid w:val="00864687"/>
    <w:rsid w:val="00866D9B"/>
    <w:rsid w:val="00874A78"/>
    <w:rsid w:val="00881B17"/>
    <w:rsid w:val="008844BF"/>
    <w:rsid w:val="008C20C7"/>
    <w:rsid w:val="008D3CC3"/>
    <w:rsid w:val="008E07AD"/>
    <w:rsid w:val="008F1EFB"/>
    <w:rsid w:val="008F724F"/>
    <w:rsid w:val="009000FF"/>
    <w:rsid w:val="0090566A"/>
    <w:rsid w:val="0091435F"/>
    <w:rsid w:val="00914C57"/>
    <w:rsid w:val="00915E51"/>
    <w:rsid w:val="00922630"/>
    <w:rsid w:val="0093208E"/>
    <w:rsid w:val="00966523"/>
    <w:rsid w:val="00973B17"/>
    <w:rsid w:val="009840D6"/>
    <w:rsid w:val="00987BC4"/>
    <w:rsid w:val="00990FEA"/>
    <w:rsid w:val="009C0CA4"/>
    <w:rsid w:val="009C1081"/>
    <w:rsid w:val="009C3EDE"/>
    <w:rsid w:val="009E64B8"/>
    <w:rsid w:val="009F264C"/>
    <w:rsid w:val="009F2C27"/>
    <w:rsid w:val="009F72F0"/>
    <w:rsid w:val="00A03779"/>
    <w:rsid w:val="00A0582F"/>
    <w:rsid w:val="00A103AB"/>
    <w:rsid w:val="00A161E4"/>
    <w:rsid w:val="00A213DB"/>
    <w:rsid w:val="00A42F00"/>
    <w:rsid w:val="00A452F3"/>
    <w:rsid w:val="00A50A94"/>
    <w:rsid w:val="00A61A4A"/>
    <w:rsid w:val="00A70BBE"/>
    <w:rsid w:val="00A74FA0"/>
    <w:rsid w:val="00A76B3D"/>
    <w:rsid w:val="00A84268"/>
    <w:rsid w:val="00A9468E"/>
    <w:rsid w:val="00AA5CCC"/>
    <w:rsid w:val="00AC022B"/>
    <w:rsid w:val="00AE5B88"/>
    <w:rsid w:val="00AF3098"/>
    <w:rsid w:val="00B02A82"/>
    <w:rsid w:val="00B17B61"/>
    <w:rsid w:val="00B22523"/>
    <w:rsid w:val="00B30FE0"/>
    <w:rsid w:val="00B42994"/>
    <w:rsid w:val="00B52C1D"/>
    <w:rsid w:val="00B721E8"/>
    <w:rsid w:val="00B74563"/>
    <w:rsid w:val="00B8222F"/>
    <w:rsid w:val="00B91D9A"/>
    <w:rsid w:val="00B94E93"/>
    <w:rsid w:val="00B97AE5"/>
    <w:rsid w:val="00BA0688"/>
    <w:rsid w:val="00BA6E4A"/>
    <w:rsid w:val="00BA7F95"/>
    <w:rsid w:val="00BE14C0"/>
    <w:rsid w:val="00BE565E"/>
    <w:rsid w:val="00BF17A1"/>
    <w:rsid w:val="00C06EBD"/>
    <w:rsid w:val="00C213D1"/>
    <w:rsid w:val="00C24ACE"/>
    <w:rsid w:val="00C251C1"/>
    <w:rsid w:val="00C2592E"/>
    <w:rsid w:val="00C35059"/>
    <w:rsid w:val="00C47366"/>
    <w:rsid w:val="00C62015"/>
    <w:rsid w:val="00C65571"/>
    <w:rsid w:val="00C669FF"/>
    <w:rsid w:val="00C72318"/>
    <w:rsid w:val="00C74B95"/>
    <w:rsid w:val="00C810AE"/>
    <w:rsid w:val="00C814CC"/>
    <w:rsid w:val="00C835C0"/>
    <w:rsid w:val="00C94376"/>
    <w:rsid w:val="00CB698D"/>
    <w:rsid w:val="00CC6F67"/>
    <w:rsid w:val="00CC7754"/>
    <w:rsid w:val="00CD3BC5"/>
    <w:rsid w:val="00CE09D8"/>
    <w:rsid w:val="00D075AA"/>
    <w:rsid w:val="00D10449"/>
    <w:rsid w:val="00D126F1"/>
    <w:rsid w:val="00D15D79"/>
    <w:rsid w:val="00D212B3"/>
    <w:rsid w:val="00D21A2C"/>
    <w:rsid w:val="00D23E93"/>
    <w:rsid w:val="00D27CFD"/>
    <w:rsid w:val="00D3580F"/>
    <w:rsid w:val="00D37F32"/>
    <w:rsid w:val="00D4722F"/>
    <w:rsid w:val="00D656C6"/>
    <w:rsid w:val="00D70542"/>
    <w:rsid w:val="00D7588E"/>
    <w:rsid w:val="00D776CC"/>
    <w:rsid w:val="00D82832"/>
    <w:rsid w:val="00D9118A"/>
    <w:rsid w:val="00D92635"/>
    <w:rsid w:val="00D9732D"/>
    <w:rsid w:val="00DA3512"/>
    <w:rsid w:val="00DA3973"/>
    <w:rsid w:val="00DB16DE"/>
    <w:rsid w:val="00DB4C81"/>
    <w:rsid w:val="00DB5EE0"/>
    <w:rsid w:val="00DC3A10"/>
    <w:rsid w:val="00DC77A7"/>
    <w:rsid w:val="00DD4A90"/>
    <w:rsid w:val="00DE2A8E"/>
    <w:rsid w:val="00DF5D0A"/>
    <w:rsid w:val="00E035A8"/>
    <w:rsid w:val="00E04033"/>
    <w:rsid w:val="00E15B3A"/>
    <w:rsid w:val="00E26B79"/>
    <w:rsid w:val="00E2779E"/>
    <w:rsid w:val="00E30B41"/>
    <w:rsid w:val="00E366B0"/>
    <w:rsid w:val="00E50BCD"/>
    <w:rsid w:val="00E56ADA"/>
    <w:rsid w:val="00E65FF5"/>
    <w:rsid w:val="00E82800"/>
    <w:rsid w:val="00EA4B73"/>
    <w:rsid w:val="00EA5E68"/>
    <w:rsid w:val="00EB7E4F"/>
    <w:rsid w:val="00ED6FE0"/>
    <w:rsid w:val="00EE0EEE"/>
    <w:rsid w:val="00EE2434"/>
    <w:rsid w:val="00EE2B33"/>
    <w:rsid w:val="00EF5176"/>
    <w:rsid w:val="00F20E5B"/>
    <w:rsid w:val="00F315A1"/>
    <w:rsid w:val="00F72F16"/>
    <w:rsid w:val="00F76F34"/>
    <w:rsid w:val="00F92B86"/>
    <w:rsid w:val="00F9416B"/>
    <w:rsid w:val="00FC0C34"/>
    <w:rsid w:val="00FC6956"/>
    <w:rsid w:val="00FD571A"/>
    <w:rsid w:val="00FD711D"/>
    <w:rsid w:val="00FE21F0"/>
    <w:rsid w:val="00FF2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5B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60922"/>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0922"/>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460922"/>
    <w:rPr>
      <w:color w:val="0000FF"/>
      <w:u w:val="single"/>
    </w:rPr>
  </w:style>
  <w:style w:type="paragraph" w:styleId="NormalWeb">
    <w:name w:val="Normal (Web)"/>
    <w:basedOn w:val="Normal"/>
    <w:uiPriority w:val="99"/>
    <w:semiHidden/>
    <w:unhideWhenUsed/>
    <w:rsid w:val="00460922"/>
    <w:pPr>
      <w:spacing w:before="100" w:beforeAutospacing="1" w:after="100" w:afterAutospacing="1"/>
    </w:pPr>
    <w:rPr>
      <w:rFonts w:ascii="Times New Roman" w:hAnsi="Times New Roman" w:cs="Times New Roman"/>
      <w:lang w:eastAsia="fr-FR"/>
    </w:rPr>
  </w:style>
  <w:style w:type="character" w:customStyle="1" w:styleId="apple-tab-span">
    <w:name w:val="apple-tab-span"/>
    <w:basedOn w:val="Policepardfaut"/>
    <w:rsid w:val="00460922"/>
  </w:style>
  <w:style w:type="paragraph" w:styleId="Paragraphedeliste">
    <w:name w:val="List Paragraph"/>
    <w:basedOn w:val="Normal"/>
    <w:uiPriority w:val="34"/>
    <w:qFormat/>
    <w:rsid w:val="00500BAF"/>
    <w:pPr>
      <w:ind w:left="720"/>
      <w:contextualSpacing/>
    </w:pPr>
  </w:style>
  <w:style w:type="character" w:customStyle="1" w:styleId="Mentionnonrsolue1">
    <w:name w:val="Mention non résolue1"/>
    <w:basedOn w:val="Policepardfaut"/>
    <w:uiPriority w:val="99"/>
    <w:rsid w:val="00BA0688"/>
    <w:rPr>
      <w:color w:val="605E5C"/>
      <w:shd w:val="clear" w:color="auto" w:fill="E1DFDD"/>
    </w:rPr>
  </w:style>
  <w:style w:type="paragraph" w:styleId="En-tte">
    <w:name w:val="header"/>
    <w:basedOn w:val="Normal"/>
    <w:link w:val="En-tteCar"/>
    <w:uiPriority w:val="99"/>
    <w:unhideWhenUsed/>
    <w:rsid w:val="00820B73"/>
    <w:pPr>
      <w:tabs>
        <w:tab w:val="center" w:pos="4536"/>
        <w:tab w:val="right" w:pos="9072"/>
      </w:tabs>
    </w:pPr>
  </w:style>
  <w:style w:type="character" w:customStyle="1" w:styleId="En-tteCar">
    <w:name w:val="En-tête Car"/>
    <w:basedOn w:val="Policepardfaut"/>
    <w:link w:val="En-tte"/>
    <w:uiPriority w:val="99"/>
    <w:rsid w:val="00820B73"/>
  </w:style>
  <w:style w:type="paragraph" w:styleId="Pieddepage">
    <w:name w:val="footer"/>
    <w:basedOn w:val="Normal"/>
    <w:link w:val="PieddepageCar"/>
    <w:uiPriority w:val="99"/>
    <w:unhideWhenUsed/>
    <w:rsid w:val="00820B73"/>
    <w:pPr>
      <w:tabs>
        <w:tab w:val="center" w:pos="4536"/>
        <w:tab w:val="right" w:pos="9072"/>
      </w:tabs>
    </w:pPr>
  </w:style>
  <w:style w:type="character" w:customStyle="1" w:styleId="PieddepageCar">
    <w:name w:val="Pied de page Car"/>
    <w:basedOn w:val="Policepardfaut"/>
    <w:link w:val="Pieddepage"/>
    <w:uiPriority w:val="99"/>
    <w:rsid w:val="00820B73"/>
  </w:style>
  <w:style w:type="paragraph" w:styleId="Corpsdetexte">
    <w:name w:val="Body Text"/>
    <w:basedOn w:val="Normal"/>
    <w:link w:val="CorpsdetexteCar"/>
    <w:uiPriority w:val="1"/>
    <w:qFormat/>
    <w:rsid w:val="00CC7754"/>
    <w:pPr>
      <w:widowControl w:val="0"/>
      <w:autoSpaceDE w:val="0"/>
      <w:autoSpaceDN w:val="0"/>
      <w:adjustRightInd w:val="0"/>
    </w:pPr>
    <w:rPr>
      <w:rFonts w:ascii="Montserrat-Light" w:eastAsiaTheme="minorEastAsia" w:hAnsi="Montserrat-Light" w:cs="Montserrat-Light"/>
      <w:sz w:val="18"/>
      <w:szCs w:val="18"/>
      <w:lang w:eastAsia="fr-FR"/>
    </w:rPr>
  </w:style>
  <w:style w:type="character" w:customStyle="1" w:styleId="CorpsdetexteCar">
    <w:name w:val="Corps de texte Car"/>
    <w:basedOn w:val="Policepardfaut"/>
    <w:link w:val="Corpsdetexte"/>
    <w:uiPriority w:val="1"/>
    <w:rsid w:val="00CC7754"/>
    <w:rPr>
      <w:rFonts w:ascii="Montserrat-Light" w:eastAsiaTheme="minorEastAsia" w:hAnsi="Montserrat-Light" w:cs="Montserrat-Light"/>
      <w:sz w:val="18"/>
      <w:szCs w:val="18"/>
      <w:lang w:eastAsia="fr-FR"/>
    </w:rPr>
  </w:style>
  <w:style w:type="character" w:customStyle="1" w:styleId="Mentionnonrsolue2">
    <w:name w:val="Mention non résolue2"/>
    <w:basedOn w:val="Policepardfaut"/>
    <w:uiPriority w:val="99"/>
    <w:semiHidden/>
    <w:unhideWhenUsed/>
    <w:rsid w:val="00D656C6"/>
    <w:rPr>
      <w:color w:val="605E5C"/>
      <w:shd w:val="clear" w:color="auto" w:fill="E1DFDD"/>
    </w:rPr>
  </w:style>
  <w:style w:type="character" w:styleId="Marquedecommentaire">
    <w:name w:val="annotation reference"/>
    <w:basedOn w:val="Policepardfaut"/>
    <w:uiPriority w:val="99"/>
    <w:semiHidden/>
    <w:unhideWhenUsed/>
    <w:rsid w:val="00764392"/>
    <w:rPr>
      <w:sz w:val="16"/>
      <w:szCs w:val="16"/>
    </w:rPr>
  </w:style>
  <w:style w:type="paragraph" w:styleId="Commentaire">
    <w:name w:val="annotation text"/>
    <w:basedOn w:val="Normal"/>
    <w:link w:val="CommentaireCar"/>
    <w:uiPriority w:val="99"/>
    <w:semiHidden/>
    <w:unhideWhenUsed/>
    <w:rsid w:val="00764392"/>
    <w:rPr>
      <w:sz w:val="20"/>
      <w:szCs w:val="20"/>
    </w:rPr>
  </w:style>
  <w:style w:type="character" w:customStyle="1" w:styleId="CommentaireCar">
    <w:name w:val="Commentaire Car"/>
    <w:basedOn w:val="Policepardfaut"/>
    <w:link w:val="Commentaire"/>
    <w:uiPriority w:val="99"/>
    <w:semiHidden/>
    <w:rsid w:val="00764392"/>
    <w:rPr>
      <w:sz w:val="20"/>
      <w:szCs w:val="20"/>
    </w:rPr>
  </w:style>
  <w:style w:type="paragraph" w:styleId="Objetducommentaire">
    <w:name w:val="annotation subject"/>
    <w:basedOn w:val="Commentaire"/>
    <w:next w:val="Commentaire"/>
    <w:link w:val="ObjetducommentaireCar"/>
    <w:uiPriority w:val="99"/>
    <w:semiHidden/>
    <w:unhideWhenUsed/>
    <w:rsid w:val="00764392"/>
    <w:rPr>
      <w:b/>
      <w:bCs/>
    </w:rPr>
  </w:style>
  <w:style w:type="character" w:customStyle="1" w:styleId="ObjetducommentaireCar">
    <w:name w:val="Objet du commentaire Car"/>
    <w:basedOn w:val="CommentaireCar"/>
    <w:link w:val="Objetducommentaire"/>
    <w:uiPriority w:val="99"/>
    <w:semiHidden/>
    <w:rsid w:val="00764392"/>
    <w:rPr>
      <w:b/>
      <w:bCs/>
      <w:sz w:val="20"/>
      <w:szCs w:val="20"/>
    </w:rPr>
  </w:style>
  <w:style w:type="paragraph" w:styleId="Textedebulles">
    <w:name w:val="Balloon Text"/>
    <w:basedOn w:val="Normal"/>
    <w:link w:val="TextedebullesCar"/>
    <w:uiPriority w:val="99"/>
    <w:semiHidden/>
    <w:unhideWhenUsed/>
    <w:rsid w:val="0076439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4392"/>
    <w:rPr>
      <w:rFonts w:ascii="Segoe UI" w:hAnsi="Segoe UI" w:cs="Segoe UI"/>
      <w:sz w:val="18"/>
      <w:szCs w:val="18"/>
    </w:rPr>
  </w:style>
  <w:style w:type="character" w:styleId="Lienhypertextesuivivisit">
    <w:name w:val="FollowedHyperlink"/>
    <w:basedOn w:val="Policepardfaut"/>
    <w:uiPriority w:val="99"/>
    <w:semiHidden/>
    <w:unhideWhenUsed/>
    <w:rsid w:val="00C65571"/>
    <w:rPr>
      <w:color w:val="954F72" w:themeColor="followedHyperlink"/>
      <w:u w:val="single"/>
    </w:rPr>
  </w:style>
  <w:style w:type="character" w:styleId="Mentionnonrsolue">
    <w:name w:val="Unresolved Mention"/>
    <w:basedOn w:val="Policepardfaut"/>
    <w:uiPriority w:val="99"/>
    <w:semiHidden/>
    <w:unhideWhenUsed/>
    <w:rsid w:val="00B9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4313</Words>
  <Characters>23724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Tanguy Robert;Séverine Chauvel</dc:creator>
  <cp:keywords/>
  <dc:description/>
  <cp:lastModifiedBy>Éric MATTEI</cp:lastModifiedBy>
  <cp:revision>23</cp:revision>
  <cp:lastPrinted>2021-05-14T08:45:00Z</cp:lastPrinted>
  <dcterms:created xsi:type="dcterms:W3CDTF">2022-03-02T10:46:00Z</dcterms:created>
  <dcterms:modified xsi:type="dcterms:W3CDTF">2022-03-24T10:36:00Z</dcterms:modified>
</cp:coreProperties>
</file>